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F5B25" w14:textId="5C42F753" w:rsidR="00D475AE" w:rsidRPr="00624195" w:rsidRDefault="00D475AE" w:rsidP="00624195">
      <w:pPr>
        <w:widowControl/>
        <w:snapToGrid w:val="0"/>
        <w:spacing w:line="360" w:lineRule="auto"/>
        <w:jc w:val="center"/>
        <w:rPr>
          <w:rFonts w:ascii="Times New Roman" w:eastAsia="黑体" w:hAnsi="Times New Roman" w:cs="Times New Roman"/>
          <w:color w:val="000000"/>
          <w:kern w:val="0"/>
          <w:sz w:val="28"/>
          <w:szCs w:val="28"/>
        </w:rPr>
      </w:pPr>
      <w:r w:rsidRPr="00624195">
        <w:rPr>
          <w:rFonts w:ascii="Times New Roman" w:eastAsia="黑体" w:hAnsi="Times New Roman" w:cs="Times New Roman" w:hint="eastAsia"/>
          <w:color w:val="000000"/>
          <w:kern w:val="0"/>
          <w:sz w:val="28"/>
          <w:szCs w:val="28"/>
        </w:rPr>
        <w:t>2</w:t>
      </w:r>
      <w:r w:rsidRPr="00624195">
        <w:rPr>
          <w:rFonts w:ascii="Times New Roman" w:eastAsia="黑体" w:hAnsi="Times New Roman" w:cs="Times New Roman"/>
          <w:color w:val="000000"/>
          <w:kern w:val="0"/>
          <w:sz w:val="28"/>
          <w:szCs w:val="28"/>
        </w:rPr>
        <w:t>0</w:t>
      </w:r>
      <w:r w:rsidR="00741CD4">
        <w:rPr>
          <w:rFonts w:ascii="Times New Roman" w:eastAsia="黑体" w:hAnsi="Times New Roman" w:cs="Times New Roman"/>
          <w:color w:val="000000"/>
          <w:kern w:val="0"/>
          <w:sz w:val="28"/>
          <w:szCs w:val="28"/>
        </w:rPr>
        <w:t>22</w:t>
      </w:r>
      <w:r w:rsidR="00741CD4">
        <w:rPr>
          <w:rFonts w:ascii="Times New Roman" w:eastAsia="黑体" w:hAnsi="Times New Roman" w:cs="Times New Roman" w:hint="eastAsia"/>
          <w:color w:val="000000"/>
          <w:kern w:val="0"/>
          <w:sz w:val="28"/>
          <w:szCs w:val="28"/>
        </w:rPr>
        <w:t>年度</w:t>
      </w:r>
      <w:r w:rsidR="00CA22F4" w:rsidRPr="00624195">
        <w:rPr>
          <w:rFonts w:ascii="Times New Roman" w:eastAsia="黑体" w:hAnsi="Times New Roman" w:cs="Times New Roman"/>
          <w:color w:val="000000"/>
          <w:kern w:val="0"/>
          <w:sz w:val="28"/>
          <w:szCs w:val="28"/>
        </w:rPr>
        <w:t>华东师范大学</w:t>
      </w:r>
      <w:r w:rsidR="00CA22F4" w:rsidRPr="00624195">
        <w:rPr>
          <w:rFonts w:ascii="Times New Roman" w:eastAsia="黑体" w:hAnsi="Times New Roman" w:cs="Times New Roman" w:hint="eastAsia"/>
          <w:color w:val="000000"/>
          <w:kern w:val="0"/>
          <w:sz w:val="28"/>
          <w:szCs w:val="28"/>
        </w:rPr>
        <w:t>生态</w:t>
      </w:r>
      <w:r w:rsidR="00CA22F4" w:rsidRPr="00624195">
        <w:rPr>
          <w:rFonts w:ascii="Times New Roman" w:eastAsia="黑体" w:hAnsi="Times New Roman" w:cs="Times New Roman"/>
          <w:color w:val="000000"/>
          <w:kern w:val="0"/>
          <w:sz w:val="28"/>
          <w:szCs w:val="28"/>
        </w:rPr>
        <w:t>与环境科学学院</w:t>
      </w:r>
    </w:p>
    <w:p w14:paraId="7E33F47C" w14:textId="45C89D82" w:rsidR="00CA22F4" w:rsidRPr="00624195" w:rsidRDefault="00CA22F4" w:rsidP="00624195">
      <w:pPr>
        <w:widowControl/>
        <w:snapToGrid w:val="0"/>
        <w:spacing w:line="360" w:lineRule="auto"/>
        <w:jc w:val="center"/>
        <w:rPr>
          <w:rFonts w:ascii="Times New Roman" w:eastAsia="宋体" w:hAnsi="Times New Roman" w:cs="Times New Roman"/>
          <w:color w:val="000000"/>
          <w:kern w:val="0"/>
          <w:sz w:val="28"/>
          <w:szCs w:val="28"/>
        </w:rPr>
      </w:pPr>
      <w:r w:rsidRPr="00624195">
        <w:rPr>
          <w:rFonts w:ascii="Times New Roman" w:eastAsia="黑体" w:hAnsi="Times New Roman" w:cs="Times New Roman"/>
          <w:color w:val="000000"/>
          <w:kern w:val="0"/>
          <w:sz w:val="28"/>
          <w:szCs w:val="28"/>
        </w:rPr>
        <w:t>研究生</w:t>
      </w:r>
      <w:r w:rsidR="00D475AE" w:rsidRPr="00624195">
        <w:rPr>
          <w:rFonts w:ascii="Times New Roman" w:eastAsia="黑体" w:hAnsi="Times New Roman" w:cs="Times New Roman" w:hint="eastAsia"/>
          <w:color w:val="000000"/>
          <w:kern w:val="0"/>
          <w:sz w:val="28"/>
          <w:szCs w:val="28"/>
        </w:rPr>
        <w:t>（老生）</w:t>
      </w:r>
      <w:r w:rsidRPr="00624195">
        <w:rPr>
          <w:rFonts w:ascii="Times New Roman" w:eastAsia="黑体" w:hAnsi="Times New Roman" w:cs="Times New Roman"/>
          <w:color w:val="000000"/>
          <w:kern w:val="0"/>
          <w:sz w:val="28"/>
          <w:szCs w:val="28"/>
        </w:rPr>
        <w:t>学业奖学金评审实施细则</w:t>
      </w:r>
    </w:p>
    <w:p w14:paraId="592CB9D8" w14:textId="77777777" w:rsidR="00624195" w:rsidRDefault="00624195" w:rsidP="00624195">
      <w:pPr>
        <w:widowControl/>
        <w:snapToGrid w:val="0"/>
        <w:spacing w:line="360" w:lineRule="auto"/>
        <w:jc w:val="center"/>
        <w:rPr>
          <w:rFonts w:ascii="Times New Roman" w:eastAsia="黑体" w:hAnsi="Times New Roman" w:cs="Times New Roman"/>
          <w:color w:val="000000"/>
          <w:kern w:val="0"/>
          <w:sz w:val="28"/>
          <w:szCs w:val="28"/>
        </w:rPr>
      </w:pPr>
    </w:p>
    <w:p w14:paraId="227CAAEE" w14:textId="3953A6A4" w:rsidR="00CA22F4" w:rsidRPr="00624195" w:rsidRDefault="00CA22F4" w:rsidP="00624195">
      <w:pPr>
        <w:widowControl/>
        <w:snapToGrid w:val="0"/>
        <w:spacing w:line="360" w:lineRule="auto"/>
        <w:jc w:val="center"/>
        <w:rPr>
          <w:rFonts w:ascii="Times New Roman" w:eastAsia="宋体" w:hAnsi="Times New Roman" w:cs="Times New Roman"/>
          <w:color w:val="000000"/>
          <w:kern w:val="0"/>
          <w:sz w:val="28"/>
          <w:szCs w:val="28"/>
        </w:rPr>
      </w:pPr>
      <w:r w:rsidRPr="00624195">
        <w:rPr>
          <w:rFonts w:ascii="Times New Roman" w:eastAsia="黑体" w:hAnsi="Times New Roman" w:cs="Times New Roman"/>
          <w:color w:val="000000"/>
          <w:kern w:val="0"/>
          <w:sz w:val="28"/>
          <w:szCs w:val="28"/>
        </w:rPr>
        <w:t>第一章</w:t>
      </w:r>
      <w:r w:rsidRPr="00624195">
        <w:rPr>
          <w:rFonts w:ascii="Times New Roman" w:eastAsia="黑体" w:hAnsi="Times New Roman" w:cs="Times New Roman"/>
          <w:color w:val="000000"/>
          <w:kern w:val="0"/>
          <w:sz w:val="28"/>
          <w:szCs w:val="28"/>
        </w:rPr>
        <w:t xml:space="preserve"> </w:t>
      </w:r>
      <w:r w:rsidR="00CB6DAD" w:rsidRPr="00624195">
        <w:rPr>
          <w:rFonts w:ascii="Times New Roman" w:eastAsia="黑体" w:hAnsi="Times New Roman" w:cs="Times New Roman"/>
          <w:color w:val="000000"/>
          <w:kern w:val="0"/>
          <w:sz w:val="28"/>
          <w:szCs w:val="28"/>
        </w:rPr>
        <w:t xml:space="preserve"> </w:t>
      </w:r>
      <w:r w:rsidRPr="00624195">
        <w:rPr>
          <w:rFonts w:ascii="Times New Roman" w:eastAsia="黑体" w:hAnsi="Times New Roman" w:cs="Times New Roman"/>
          <w:color w:val="000000"/>
          <w:kern w:val="0"/>
          <w:sz w:val="28"/>
          <w:szCs w:val="28"/>
        </w:rPr>
        <w:t>总则</w:t>
      </w:r>
    </w:p>
    <w:p w14:paraId="23B642EE" w14:textId="600A4038"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第一条</w:t>
      </w:r>
      <w:r w:rsidRPr="00624195">
        <w:rPr>
          <w:rFonts w:ascii="Times New Roman" w:eastAsia="宋体" w:hAnsi="Times New Roman" w:cs="Times New Roman"/>
          <w:color w:val="000000"/>
          <w:kern w:val="0"/>
          <w:sz w:val="28"/>
          <w:szCs w:val="28"/>
        </w:rPr>
        <w:t xml:space="preserve"> </w:t>
      </w:r>
      <w:r w:rsidR="008F5C6D"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为鼓励研究生勤奋学习、潜心科研、勇于创新和积极进取，</w:t>
      </w:r>
      <w:r w:rsidR="004B1F3E" w:rsidRPr="00624195">
        <w:rPr>
          <w:rFonts w:ascii="Times New Roman" w:eastAsia="宋体" w:hAnsi="Times New Roman" w:cs="Times New Roman" w:hint="eastAsia"/>
          <w:color w:val="000000"/>
          <w:kern w:val="0"/>
          <w:sz w:val="28"/>
          <w:szCs w:val="28"/>
        </w:rPr>
        <w:t>根据</w:t>
      </w:r>
      <w:r w:rsidR="00D475AE" w:rsidRPr="00624195">
        <w:rPr>
          <w:rFonts w:ascii="Times New Roman" w:eastAsia="宋体" w:hAnsi="Times New Roman" w:cs="Times New Roman" w:hint="eastAsia"/>
          <w:color w:val="000000"/>
          <w:kern w:val="0"/>
          <w:sz w:val="28"/>
          <w:szCs w:val="28"/>
        </w:rPr>
        <w:t>《华东师范大学研究生学业奖学金实施细则》</w:t>
      </w:r>
      <w:r w:rsidRPr="00624195">
        <w:rPr>
          <w:rFonts w:ascii="Times New Roman" w:eastAsia="宋体" w:hAnsi="Times New Roman" w:cs="Times New Roman"/>
          <w:color w:val="000000"/>
          <w:kern w:val="0"/>
          <w:sz w:val="28"/>
          <w:szCs w:val="28"/>
        </w:rPr>
        <w:t>精神，结合</w:t>
      </w:r>
      <w:r w:rsidR="009572CF" w:rsidRPr="00624195">
        <w:rPr>
          <w:rFonts w:ascii="Times New Roman" w:eastAsia="宋体" w:hAnsi="Times New Roman" w:cs="Times New Roman" w:hint="eastAsia"/>
          <w:color w:val="000000"/>
          <w:kern w:val="0"/>
          <w:sz w:val="28"/>
          <w:szCs w:val="28"/>
        </w:rPr>
        <w:t>生态</w:t>
      </w:r>
      <w:r w:rsidR="009572CF" w:rsidRPr="00624195">
        <w:rPr>
          <w:rFonts w:ascii="Times New Roman" w:eastAsia="宋体" w:hAnsi="Times New Roman" w:cs="Times New Roman"/>
          <w:color w:val="000000"/>
          <w:kern w:val="0"/>
          <w:sz w:val="28"/>
          <w:szCs w:val="28"/>
        </w:rPr>
        <w:t>与环境</w:t>
      </w:r>
      <w:r w:rsidRPr="00624195">
        <w:rPr>
          <w:rFonts w:ascii="Times New Roman" w:eastAsia="宋体" w:hAnsi="Times New Roman" w:cs="Times New Roman"/>
          <w:color w:val="000000"/>
          <w:kern w:val="0"/>
          <w:sz w:val="28"/>
          <w:szCs w:val="28"/>
        </w:rPr>
        <w:t>科学学院实际</w:t>
      </w:r>
      <w:r w:rsidR="003D683D" w:rsidRPr="00624195">
        <w:rPr>
          <w:rFonts w:ascii="Times New Roman" w:eastAsia="宋体" w:hAnsi="Times New Roman" w:cs="Times New Roman"/>
          <w:color w:val="000000"/>
          <w:kern w:val="0"/>
          <w:sz w:val="28"/>
          <w:szCs w:val="28"/>
        </w:rPr>
        <w:t>情况</w:t>
      </w:r>
      <w:r w:rsidRPr="00624195">
        <w:rPr>
          <w:rFonts w:ascii="Times New Roman" w:eastAsia="宋体" w:hAnsi="Times New Roman" w:cs="Times New Roman"/>
          <w:color w:val="000000"/>
          <w:kern w:val="0"/>
          <w:sz w:val="28"/>
          <w:szCs w:val="28"/>
        </w:rPr>
        <w:t>，特制定</w:t>
      </w:r>
      <w:r w:rsidR="00D475AE" w:rsidRPr="00624195">
        <w:rPr>
          <w:rFonts w:ascii="Times New Roman" w:eastAsia="宋体" w:hAnsi="Times New Roman" w:cs="Times New Roman" w:hint="eastAsia"/>
          <w:color w:val="000000"/>
          <w:kern w:val="0"/>
          <w:sz w:val="28"/>
          <w:szCs w:val="28"/>
        </w:rPr>
        <w:t>2</w:t>
      </w:r>
      <w:r w:rsidR="00D475AE" w:rsidRPr="00624195">
        <w:rPr>
          <w:rFonts w:ascii="Times New Roman" w:eastAsia="宋体" w:hAnsi="Times New Roman" w:cs="Times New Roman"/>
          <w:color w:val="000000"/>
          <w:kern w:val="0"/>
          <w:sz w:val="28"/>
          <w:szCs w:val="28"/>
        </w:rPr>
        <w:t>02</w:t>
      </w:r>
      <w:r w:rsidR="00741CD4">
        <w:rPr>
          <w:rFonts w:ascii="Times New Roman" w:eastAsia="宋体" w:hAnsi="Times New Roman" w:cs="Times New Roman"/>
          <w:color w:val="000000"/>
          <w:kern w:val="0"/>
          <w:sz w:val="28"/>
          <w:szCs w:val="28"/>
        </w:rPr>
        <w:t>2</w:t>
      </w:r>
      <w:r w:rsidR="00741CD4">
        <w:rPr>
          <w:rFonts w:ascii="Times New Roman" w:eastAsia="宋体" w:hAnsi="Times New Roman" w:cs="Times New Roman" w:hint="eastAsia"/>
          <w:color w:val="000000"/>
          <w:kern w:val="0"/>
          <w:sz w:val="28"/>
          <w:szCs w:val="28"/>
        </w:rPr>
        <w:t>年度</w:t>
      </w:r>
      <w:r w:rsidR="00282DAB" w:rsidRPr="00624195">
        <w:rPr>
          <w:rFonts w:ascii="Times New Roman" w:eastAsia="宋体" w:hAnsi="Times New Roman" w:cs="Times New Roman" w:hint="eastAsia"/>
          <w:color w:val="000000"/>
          <w:kern w:val="0"/>
          <w:sz w:val="28"/>
          <w:szCs w:val="28"/>
        </w:rPr>
        <w:t>生态</w:t>
      </w:r>
      <w:r w:rsidR="00282DAB" w:rsidRPr="00624195">
        <w:rPr>
          <w:rFonts w:ascii="Times New Roman" w:eastAsia="宋体" w:hAnsi="Times New Roman" w:cs="Times New Roman"/>
          <w:color w:val="000000"/>
          <w:kern w:val="0"/>
          <w:sz w:val="28"/>
          <w:szCs w:val="28"/>
        </w:rPr>
        <w:t>与环境科学学</w:t>
      </w:r>
      <w:r w:rsidRPr="00624195">
        <w:rPr>
          <w:rFonts w:ascii="Times New Roman" w:eastAsia="宋体" w:hAnsi="Times New Roman" w:cs="Times New Roman"/>
          <w:color w:val="000000"/>
          <w:kern w:val="0"/>
          <w:sz w:val="28"/>
          <w:szCs w:val="28"/>
        </w:rPr>
        <w:t>院研究生</w:t>
      </w:r>
      <w:r w:rsidR="00D475AE" w:rsidRPr="00624195">
        <w:rPr>
          <w:rFonts w:ascii="Times New Roman" w:eastAsia="宋体" w:hAnsi="Times New Roman" w:cs="Times New Roman" w:hint="eastAsia"/>
          <w:color w:val="000000"/>
          <w:kern w:val="0"/>
          <w:sz w:val="28"/>
          <w:szCs w:val="28"/>
        </w:rPr>
        <w:t>（老生）</w:t>
      </w:r>
      <w:r w:rsidRPr="00624195">
        <w:rPr>
          <w:rFonts w:ascii="Times New Roman" w:eastAsia="宋体" w:hAnsi="Times New Roman" w:cs="Times New Roman"/>
          <w:color w:val="000000"/>
          <w:kern w:val="0"/>
          <w:sz w:val="28"/>
          <w:szCs w:val="28"/>
        </w:rPr>
        <w:t>学业奖学金评审实施细则。</w:t>
      </w:r>
    </w:p>
    <w:p w14:paraId="22326F77" w14:textId="2C182243"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文泉驿等宽正黑" w:hAnsi="Times New Roman" w:cs="Times New Roman"/>
          <w:color w:val="000000"/>
          <w:kern w:val="0"/>
          <w:sz w:val="28"/>
          <w:szCs w:val="28"/>
        </w:rPr>
        <w:t>第二条</w:t>
      </w:r>
      <w:r w:rsidR="008F5C6D" w:rsidRPr="00624195">
        <w:rPr>
          <w:rFonts w:ascii="Times New Roman" w:eastAsia="文泉驿等宽正黑" w:hAnsi="Times New Roman" w:cs="Times New Roman"/>
          <w:color w:val="000000"/>
          <w:kern w:val="0"/>
          <w:sz w:val="28"/>
          <w:szCs w:val="28"/>
        </w:rPr>
        <w:t xml:space="preserve">  </w:t>
      </w:r>
      <w:r w:rsidRPr="00624195">
        <w:rPr>
          <w:rFonts w:ascii="Times New Roman" w:eastAsia="文泉驿等宽正黑" w:hAnsi="Times New Roman" w:cs="Times New Roman"/>
          <w:color w:val="000000"/>
          <w:kern w:val="0"/>
          <w:sz w:val="28"/>
          <w:szCs w:val="28"/>
        </w:rPr>
        <w:t>本细则适用范围为</w:t>
      </w:r>
      <w:r w:rsidRPr="00624195">
        <w:rPr>
          <w:rFonts w:ascii="Times New Roman" w:eastAsia="宋体" w:hAnsi="Times New Roman" w:cs="Times New Roman"/>
          <w:color w:val="000000"/>
          <w:kern w:val="0"/>
          <w:sz w:val="28"/>
          <w:szCs w:val="28"/>
        </w:rPr>
        <w:t>具有中华人民共和国国籍、纳入全国研究生招生计划且在标准学制年限内注册在籍的全日制研究生。</w:t>
      </w:r>
    </w:p>
    <w:p w14:paraId="4060032F" w14:textId="77777777" w:rsidR="00624195" w:rsidRDefault="00624195" w:rsidP="00624195">
      <w:pPr>
        <w:widowControl/>
        <w:snapToGrid w:val="0"/>
        <w:spacing w:line="360" w:lineRule="auto"/>
        <w:ind w:firstLine="605"/>
        <w:jc w:val="center"/>
        <w:rPr>
          <w:rFonts w:ascii="Times New Roman" w:eastAsia="黑体" w:hAnsi="Times New Roman" w:cs="Times New Roman"/>
          <w:color w:val="000000"/>
          <w:kern w:val="0"/>
          <w:sz w:val="28"/>
          <w:szCs w:val="28"/>
        </w:rPr>
      </w:pPr>
    </w:p>
    <w:p w14:paraId="03EAFB41" w14:textId="23E26C43" w:rsidR="00CA22F4" w:rsidRPr="00624195" w:rsidRDefault="00CA22F4" w:rsidP="00624195">
      <w:pPr>
        <w:widowControl/>
        <w:snapToGrid w:val="0"/>
        <w:spacing w:line="360" w:lineRule="auto"/>
        <w:ind w:firstLine="605"/>
        <w:jc w:val="center"/>
        <w:rPr>
          <w:rFonts w:ascii="Times New Roman" w:eastAsia="宋体" w:hAnsi="Times New Roman" w:cs="Times New Roman"/>
          <w:color w:val="000000"/>
          <w:kern w:val="0"/>
          <w:sz w:val="28"/>
          <w:szCs w:val="28"/>
        </w:rPr>
      </w:pPr>
      <w:r w:rsidRPr="00624195">
        <w:rPr>
          <w:rFonts w:ascii="Times New Roman" w:eastAsia="黑体" w:hAnsi="Times New Roman" w:cs="Times New Roman"/>
          <w:color w:val="000000"/>
          <w:kern w:val="0"/>
          <w:sz w:val="28"/>
          <w:szCs w:val="28"/>
        </w:rPr>
        <w:t>第二章</w:t>
      </w:r>
      <w:r w:rsidR="008F5C6D" w:rsidRPr="00624195">
        <w:rPr>
          <w:rFonts w:ascii="Times New Roman" w:eastAsia="黑体" w:hAnsi="Times New Roman" w:cs="Times New Roman"/>
          <w:color w:val="000000"/>
          <w:kern w:val="0"/>
          <w:sz w:val="28"/>
          <w:szCs w:val="28"/>
        </w:rPr>
        <w:t xml:space="preserve">  </w:t>
      </w:r>
      <w:r w:rsidRPr="00624195">
        <w:rPr>
          <w:rFonts w:ascii="Times New Roman" w:eastAsia="黑体" w:hAnsi="Times New Roman" w:cs="Times New Roman"/>
          <w:color w:val="000000"/>
          <w:kern w:val="0"/>
          <w:sz w:val="28"/>
          <w:szCs w:val="28"/>
        </w:rPr>
        <w:t>奖励范围、标准与</w:t>
      </w:r>
      <w:r w:rsidR="00282DAB" w:rsidRPr="00624195">
        <w:rPr>
          <w:rFonts w:ascii="Times New Roman" w:eastAsia="黑体" w:hAnsi="Times New Roman" w:cs="Times New Roman" w:hint="eastAsia"/>
          <w:color w:val="000000"/>
          <w:kern w:val="0"/>
          <w:sz w:val="28"/>
          <w:szCs w:val="28"/>
        </w:rPr>
        <w:t>基本</w:t>
      </w:r>
      <w:r w:rsidR="00282DAB" w:rsidRPr="00624195">
        <w:rPr>
          <w:rFonts w:ascii="Times New Roman" w:eastAsia="黑体" w:hAnsi="Times New Roman" w:cs="Times New Roman"/>
          <w:color w:val="000000"/>
          <w:kern w:val="0"/>
          <w:sz w:val="28"/>
          <w:szCs w:val="28"/>
        </w:rPr>
        <w:t>条件</w:t>
      </w:r>
    </w:p>
    <w:p w14:paraId="68B5A9FA" w14:textId="77777777"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第三条</w:t>
      </w:r>
      <w:r w:rsidR="008F5C6D"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凡</w:t>
      </w:r>
      <w:r w:rsidR="009572CF" w:rsidRPr="00624195">
        <w:rPr>
          <w:rFonts w:ascii="Times New Roman" w:eastAsia="宋体" w:hAnsi="Times New Roman" w:cs="Times New Roman" w:hint="eastAsia"/>
          <w:color w:val="000000"/>
          <w:kern w:val="0"/>
          <w:sz w:val="28"/>
          <w:szCs w:val="28"/>
        </w:rPr>
        <w:t>生态</w:t>
      </w:r>
      <w:r w:rsidR="009572CF" w:rsidRPr="00624195">
        <w:rPr>
          <w:rFonts w:ascii="Times New Roman" w:eastAsia="宋体" w:hAnsi="Times New Roman" w:cs="Times New Roman"/>
          <w:color w:val="000000"/>
          <w:kern w:val="0"/>
          <w:sz w:val="28"/>
          <w:szCs w:val="28"/>
        </w:rPr>
        <w:t>与环境</w:t>
      </w:r>
      <w:r w:rsidRPr="00624195">
        <w:rPr>
          <w:rFonts w:ascii="Times New Roman" w:eastAsia="宋体" w:hAnsi="Times New Roman" w:cs="Times New Roman"/>
          <w:color w:val="000000"/>
          <w:kern w:val="0"/>
          <w:sz w:val="28"/>
          <w:szCs w:val="28"/>
        </w:rPr>
        <w:t>科学学院具有中华人民共和国国籍、注册在籍且在标准学制内的全日制非定向就业研究生均可申请，基本申请条件如下：</w:t>
      </w:r>
    </w:p>
    <w:p w14:paraId="1C46D2F5" w14:textId="77777777" w:rsidR="00CA22F4" w:rsidRPr="00624195" w:rsidRDefault="00CA22F4" w:rsidP="00624195">
      <w:pPr>
        <w:widowControl/>
        <w:snapToGrid w:val="0"/>
        <w:spacing w:line="360" w:lineRule="auto"/>
        <w:ind w:left="418"/>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1</w:t>
      </w:r>
      <w:r w:rsidRPr="00624195">
        <w:rPr>
          <w:rFonts w:ascii="Times New Roman" w:eastAsia="宋体" w:hAnsi="Times New Roman" w:cs="Times New Roman"/>
          <w:color w:val="000000"/>
          <w:kern w:val="0"/>
          <w:sz w:val="28"/>
          <w:szCs w:val="28"/>
        </w:rPr>
        <w:t>．热爱社会主义祖国，拥护中国共产党的领导；</w:t>
      </w:r>
    </w:p>
    <w:p w14:paraId="6417D380" w14:textId="77777777" w:rsidR="00CA22F4" w:rsidRPr="00624195" w:rsidRDefault="00CA22F4" w:rsidP="00624195">
      <w:pPr>
        <w:widowControl/>
        <w:snapToGrid w:val="0"/>
        <w:spacing w:line="360" w:lineRule="auto"/>
        <w:ind w:left="418"/>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2</w:t>
      </w:r>
      <w:r w:rsidRPr="00624195">
        <w:rPr>
          <w:rFonts w:ascii="Times New Roman" w:eastAsia="宋体" w:hAnsi="Times New Roman" w:cs="Times New Roman"/>
          <w:color w:val="000000"/>
          <w:kern w:val="0"/>
          <w:sz w:val="28"/>
          <w:szCs w:val="28"/>
        </w:rPr>
        <w:t>．遵守宪法和法律，遵守学校规章制度；</w:t>
      </w:r>
    </w:p>
    <w:p w14:paraId="0119AED2" w14:textId="77777777" w:rsidR="00CA22F4" w:rsidRPr="00624195" w:rsidRDefault="00CA22F4" w:rsidP="00624195">
      <w:pPr>
        <w:widowControl/>
        <w:snapToGrid w:val="0"/>
        <w:spacing w:line="360" w:lineRule="auto"/>
        <w:ind w:left="418"/>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3</w:t>
      </w:r>
      <w:r w:rsidRPr="00624195">
        <w:rPr>
          <w:rFonts w:ascii="Times New Roman" w:eastAsia="宋体" w:hAnsi="Times New Roman" w:cs="Times New Roman"/>
          <w:color w:val="000000"/>
          <w:kern w:val="0"/>
          <w:sz w:val="28"/>
          <w:szCs w:val="28"/>
        </w:rPr>
        <w:t>．诚实守信，</w:t>
      </w:r>
      <w:r w:rsidR="009572CF" w:rsidRPr="00624195">
        <w:rPr>
          <w:rFonts w:ascii="Times New Roman" w:eastAsia="宋体" w:hAnsi="Times New Roman" w:cs="Times New Roman" w:hint="eastAsia"/>
          <w:color w:val="000000"/>
          <w:kern w:val="0"/>
          <w:sz w:val="28"/>
          <w:szCs w:val="28"/>
        </w:rPr>
        <w:t>品学兼优</w:t>
      </w:r>
      <w:r w:rsidRPr="00624195">
        <w:rPr>
          <w:rFonts w:ascii="Times New Roman" w:eastAsia="宋体" w:hAnsi="Times New Roman" w:cs="Times New Roman"/>
          <w:color w:val="000000"/>
          <w:kern w:val="0"/>
          <w:sz w:val="28"/>
          <w:szCs w:val="28"/>
        </w:rPr>
        <w:t>；</w:t>
      </w:r>
    </w:p>
    <w:p w14:paraId="51544F2F" w14:textId="77777777" w:rsidR="00CA22F4" w:rsidRPr="00624195" w:rsidRDefault="00CA22F4" w:rsidP="00624195">
      <w:pPr>
        <w:widowControl/>
        <w:snapToGrid w:val="0"/>
        <w:spacing w:line="360" w:lineRule="auto"/>
        <w:ind w:left="418"/>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4</w:t>
      </w:r>
      <w:r w:rsidRPr="00624195">
        <w:rPr>
          <w:rFonts w:ascii="Times New Roman" w:eastAsia="宋体" w:hAnsi="Times New Roman" w:cs="Times New Roman"/>
          <w:color w:val="000000"/>
          <w:kern w:val="0"/>
          <w:sz w:val="28"/>
          <w:szCs w:val="28"/>
        </w:rPr>
        <w:t>．积极参与科学研究和社会实践。</w:t>
      </w:r>
    </w:p>
    <w:p w14:paraId="1602BE5D" w14:textId="77777777" w:rsidR="000D2F51"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第四条</w:t>
      </w:r>
      <w:r w:rsidR="008F5C6D"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每年学校按博士研究生</w:t>
      </w:r>
      <w:r w:rsidRPr="00624195">
        <w:rPr>
          <w:rFonts w:ascii="Times New Roman" w:eastAsia="宋体" w:hAnsi="Times New Roman" w:cs="Times New Roman"/>
          <w:color w:val="000000"/>
          <w:kern w:val="0"/>
          <w:sz w:val="28"/>
          <w:szCs w:val="28"/>
        </w:rPr>
        <w:t>1.5</w:t>
      </w:r>
      <w:r w:rsidRPr="00624195">
        <w:rPr>
          <w:rFonts w:ascii="Times New Roman" w:eastAsia="宋体" w:hAnsi="Times New Roman" w:cs="Times New Roman"/>
          <w:color w:val="000000"/>
          <w:kern w:val="0"/>
          <w:sz w:val="28"/>
          <w:szCs w:val="28"/>
        </w:rPr>
        <w:t>万元</w:t>
      </w:r>
      <w:r w:rsidRPr="00624195">
        <w:rPr>
          <w:rFonts w:ascii="Times New Roman" w:eastAsia="宋体" w:hAnsi="Times New Roman" w:cs="Times New Roman"/>
          <w:color w:val="000000"/>
          <w:kern w:val="0"/>
          <w:sz w:val="28"/>
          <w:szCs w:val="28"/>
        </w:rPr>
        <w:t>/</w:t>
      </w:r>
      <w:r w:rsidRPr="00624195">
        <w:rPr>
          <w:rFonts w:ascii="Times New Roman" w:eastAsia="宋体" w:hAnsi="Times New Roman" w:cs="Times New Roman"/>
          <w:color w:val="000000"/>
          <w:kern w:val="0"/>
          <w:sz w:val="28"/>
          <w:szCs w:val="28"/>
        </w:rPr>
        <w:t>人、硕士研究生</w:t>
      </w:r>
      <w:r w:rsidRPr="00624195">
        <w:rPr>
          <w:rFonts w:ascii="Times New Roman" w:eastAsia="宋体" w:hAnsi="Times New Roman" w:cs="Times New Roman"/>
          <w:color w:val="000000"/>
          <w:kern w:val="0"/>
          <w:sz w:val="28"/>
          <w:szCs w:val="28"/>
        </w:rPr>
        <w:t>0.6</w:t>
      </w:r>
      <w:r w:rsidRPr="00624195">
        <w:rPr>
          <w:rFonts w:ascii="Times New Roman" w:eastAsia="宋体" w:hAnsi="Times New Roman" w:cs="Times New Roman"/>
          <w:color w:val="000000"/>
          <w:kern w:val="0"/>
          <w:sz w:val="28"/>
          <w:szCs w:val="28"/>
        </w:rPr>
        <w:t>万元</w:t>
      </w:r>
      <w:r w:rsidRPr="00624195">
        <w:rPr>
          <w:rFonts w:ascii="Times New Roman" w:eastAsia="宋体" w:hAnsi="Times New Roman" w:cs="Times New Roman"/>
          <w:color w:val="000000"/>
          <w:kern w:val="0"/>
          <w:sz w:val="28"/>
          <w:szCs w:val="28"/>
        </w:rPr>
        <w:t>/</w:t>
      </w:r>
      <w:r w:rsidRPr="00624195">
        <w:rPr>
          <w:rFonts w:ascii="Times New Roman" w:eastAsia="宋体" w:hAnsi="Times New Roman" w:cs="Times New Roman"/>
          <w:color w:val="000000"/>
          <w:kern w:val="0"/>
          <w:sz w:val="28"/>
          <w:szCs w:val="28"/>
        </w:rPr>
        <w:t>人的标准</w:t>
      </w:r>
      <w:r w:rsidR="001C66C1" w:rsidRPr="00624195">
        <w:rPr>
          <w:rFonts w:ascii="Times New Roman" w:eastAsia="宋体" w:hAnsi="Times New Roman" w:cs="Times New Roman" w:hint="eastAsia"/>
          <w:color w:val="000000"/>
          <w:kern w:val="0"/>
          <w:sz w:val="28"/>
          <w:szCs w:val="28"/>
        </w:rPr>
        <w:t>分配</w:t>
      </w:r>
      <w:r w:rsidRPr="00624195">
        <w:rPr>
          <w:rFonts w:ascii="Times New Roman" w:eastAsia="宋体" w:hAnsi="Times New Roman" w:cs="Times New Roman"/>
          <w:color w:val="000000"/>
          <w:kern w:val="0"/>
          <w:sz w:val="28"/>
          <w:szCs w:val="28"/>
        </w:rPr>
        <w:t>研究生学业奖学金额度。学院将根据总经费额度参照研究生学业奖学金评审实施细则进行评定。</w:t>
      </w:r>
    </w:p>
    <w:p w14:paraId="2A6E8DF3" w14:textId="2AA3DDFE" w:rsidR="00CA22F4" w:rsidRPr="00624195" w:rsidRDefault="000D2F51"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hint="eastAsia"/>
          <w:color w:val="000000"/>
          <w:kern w:val="0"/>
          <w:sz w:val="28"/>
          <w:szCs w:val="28"/>
        </w:rPr>
        <w:t>【注：</w:t>
      </w:r>
      <w:r>
        <w:rPr>
          <w:rFonts w:ascii="Times New Roman" w:eastAsia="宋体" w:hAnsi="Times New Roman" w:cs="Times New Roman" w:hint="eastAsia"/>
          <w:color w:val="000000"/>
          <w:kern w:val="0"/>
          <w:sz w:val="28"/>
          <w:szCs w:val="28"/>
        </w:rPr>
        <w:t>1</w:t>
      </w:r>
      <w:r>
        <w:rPr>
          <w:rFonts w:ascii="Times New Roman" w:eastAsia="宋体" w:hAnsi="Times New Roman" w:cs="Times New Roman" w:hint="eastAsia"/>
          <w:color w:val="000000"/>
          <w:kern w:val="0"/>
          <w:sz w:val="28"/>
          <w:szCs w:val="28"/>
        </w:rPr>
        <w:t>、</w:t>
      </w:r>
      <w:r>
        <w:rPr>
          <w:rFonts w:ascii="Times New Roman" w:eastAsia="宋体" w:hAnsi="Times New Roman" w:cs="Times New Roman"/>
          <w:color w:val="000000"/>
          <w:kern w:val="0"/>
          <w:sz w:val="28"/>
          <w:szCs w:val="28"/>
        </w:rPr>
        <w:t>2022</w:t>
      </w:r>
      <w:r>
        <w:rPr>
          <w:rFonts w:ascii="Times New Roman" w:eastAsia="宋体" w:hAnsi="Times New Roman" w:cs="Times New Roman" w:hint="eastAsia"/>
          <w:color w:val="000000"/>
          <w:kern w:val="0"/>
          <w:sz w:val="28"/>
          <w:szCs w:val="28"/>
        </w:rPr>
        <w:t>年硕博连读学生不</w:t>
      </w:r>
      <w:bookmarkStart w:id="0" w:name="_GoBack"/>
      <w:bookmarkEnd w:id="0"/>
      <w:r>
        <w:rPr>
          <w:rFonts w:ascii="Times New Roman" w:eastAsia="宋体" w:hAnsi="Times New Roman" w:cs="Times New Roman" w:hint="eastAsia"/>
          <w:color w:val="000000"/>
          <w:kern w:val="0"/>
          <w:sz w:val="28"/>
          <w:szCs w:val="28"/>
        </w:rPr>
        <w:t>在</w:t>
      </w:r>
      <w:r w:rsidR="00FD00D8">
        <w:rPr>
          <w:rFonts w:ascii="Times New Roman" w:eastAsia="宋体" w:hAnsi="Times New Roman" w:cs="Times New Roman" w:hint="eastAsia"/>
          <w:color w:val="000000"/>
          <w:kern w:val="0"/>
          <w:sz w:val="28"/>
          <w:szCs w:val="28"/>
        </w:rPr>
        <w:t>研究生</w:t>
      </w:r>
      <w:r w:rsidR="005B4E92">
        <w:rPr>
          <w:rFonts w:ascii="Times New Roman" w:eastAsia="宋体" w:hAnsi="Times New Roman" w:cs="Times New Roman" w:hint="eastAsia"/>
          <w:color w:val="000000"/>
          <w:kern w:val="0"/>
          <w:sz w:val="28"/>
          <w:szCs w:val="28"/>
        </w:rPr>
        <w:t>（老生）</w:t>
      </w:r>
      <w:r>
        <w:rPr>
          <w:rFonts w:ascii="Times New Roman" w:eastAsia="宋体" w:hAnsi="Times New Roman" w:cs="Times New Roman" w:hint="eastAsia"/>
          <w:color w:val="000000"/>
          <w:kern w:val="0"/>
          <w:sz w:val="28"/>
          <w:szCs w:val="28"/>
        </w:rPr>
        <w:t>学业奖学金参评范围内，参与</w:t>
      </w:r>
      <w:r w:rsidR="00FD00D8">
        <w:rPr>
          <w:rFonts w:ascii="Times New Roman" w:eastAsia="宋体" w:hAnsi="Times New Roman" w:cs="Times New Roman" w:hint="eastAsia"/>
          <w:color w:val="000000"/>
          <w:kern w:val="0"/>
          <w:sz w:val="28"/>
          <w:szCs w:val="28"/>
        </w:rPr>
        <w:t>研究生</w:t>
      </w:r>
      <w:r w:rsidR="005B4E92">
        <w:rPr>
          <w:rFonts w:ascii="Times New Roman" w:eastAsia="宋体" w:hAnsi="Times New Roman" w:cs="Times New Roman" w:hint="eastAsia"/>
          <w:color w:val="000000"/>
          <w:kern w:val="0"/>
          <w:sz w:val="28"/>
          <w:szCs w:val="28"/>
        </w:rPr>
        <w:t>（新生）</w:t>
      </w:r>
      <w:r>
        <w:rPr>
          <w:rFonts w:ascii="Times New Roman" w:eastAsia="宋体" w:hAnsi="Times New Roman" w:cs="Times New Roman"/>
          <w:color w:val="000000"/>
          <w:kern w:val="0"/>
          <w:sz w:val="28"/>
          <w:szCs w:val="28"/>
        </w:rPr>
        <w:t>2022</w:t>
      </w:r>
      <w:r>
        <w:rPr>
          <w:rFonts w:ascii="Times New Roman" w:eastAsia="宋体" w:hAnsi="Times New Roman" w:cs="Times New Roman" w:hint="eastAsia"/>
          <w:color w:val="000000"/>
          <w:kern w:val="0"/>
          <w:sz w:val="28"/>
          <w:szCs w:val="28"/>
        </w:rPr>
        <w:t>年度学业奖学金评定。</w:t>
      </w:r>
      <w:r>
        <w:rPr>
          <w:rFonts w:ascii="Times New Roman" w:eastAsia="宋体" w:hAnsi="Times New Roman" w:cs="Times New Roman" w:hint="eastAsia"/>
          <w:color w:val="000000"/>
          <w:kern w:val="0"/>
          <w:sz w:val="28"/>
          <w:szCs w:val="28"/>
        </w:rPr>
        <w:t>2</w:t>
      </w:r>
      <w:r>
        <w:rPr>
          <w:rFonts w:ascii="Times New Roman" w:eastAsia="宋体" w:hAnsi="Times New Roman" w:cs="Times New Roman" w:hint="eastAsia"/>
          <w:color w:val="000000"/>
          <w:kern w:val="0"/>
          <w:sz w:val="28"/>
          <w:szCs w:val="28"/>
        </w:rPr>
        <w:t>、科研经费博士生不参评</w:t>
      </w:r>
      <w:r w:rsidR="00FD00D8">
        <w:rPr>
          <w:rFonts w:ascii="Times New Roman" w:eastAsia="宋体" w:hAnsi="Times New Roman" w:cs="Times New Roman" w:hint="eastAsia"/>
          <w:color w:val="000000"/>
          <w:kern w:val="0"/>
          <w:sz w:val="28"/>
          <w:szCs w:val="28"/>
        </w:rPr>
        <w:t>研究生</w:t>
      </w:r>
      <w:r>
        <w:rPr>
          <w:rFonts w:ascii="Times New Roman" w:eastAsia="宋体" w:hAnsi="Times New Roman" w:cs="Times New Roman" w:hint="eastAsia"/>
          <w:color w:val="000000"/>
          <w:kern w:val="0"/>
          <w:sz w:val="28"/>
          <w:szCs w:val="28"/>
        </w:rPr>
        <w:t>学业奖学金。</w:t>
      </w:r>
      <w:r w:rsidRPr="00624195">
        <w:rPr>
          <w:rFonts w:ascii="Times New Roman" w:eastAsia="宋体" w:hAnsi="Times New Roman" w:cs="Times New Roman" w:hint="eastAsia"/>
          <w:color w:val="000000"/>
          <w:kern w:val="0"/>
          <w:sz w:val="28"/>
          <w:szCs w:val="28"/>
        </w:rPr>
        <w:t>】</w:t>
      </w:r>
    </w:p>
    <w:p w14:paraId="6E487A57" w14:textId="445B876F"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文泉驿等宽正黑" w:hAnsi="Times New Roman" w:cs="Times New Roman"/>
          <w:color w:val="000000"/>
          <w:kern w:val="0"/>
          <w:sz w:val="28"/>
          <w:szCs w:val="28"/>
        </w:rPr>
        <w:lastRenderedPageBreak/>
        <w:t>第五条</w:t>
      </w:r>
      <w:r w:rsidR="00282DAB" w:rsidRPr="00624195">
        <w:rPr>
          <w:rFonts w:ascii="Times New Roman" w:eastAsia="文泉驿等宽正黑" w:hAnsi="Times New Roman" w:cs="Times New Roman" w:hint="eastAsia"/>
          <w:color w:val="000000"/>
          <w:kern w:val="0"/>
          <w:sz w:val="28"/>
          <w:szCs w:val="28"/>
        </w:rPr>
        <w:t xml:space="preserve">  </w:t>
      </w:r>
      <w:r w:rsidRPr="00624195">
        <w:rPr>
          <w:rFonts w:ascii="Times New Roman" w:eastAsia="宋体" w:hAnsi="Times New Roman" w:cs="Times New Roman"/>
          <w:color w:val="000000"/>
          <w:kern w:val="0"/>
          <w:sz w:val="28"/>
          <w:szCs w:val="28"/>
        </w:rPr>
        <w:t>原则上研究生学业奖学金按学校</w:t>
      </w:r>
      <w:r w:rsidR="001C66C1" w:rsidRPr="00624195">
        <w:rPr>
          <w:rFonts w:ascii="Times New Roman" w:eastAsia="宋体" w:hAnsi="Times New Roman" w:cs="Times New Roman" w:hint="eastAsia"/>
          <w:color w:val="000000"/>
          <w:kern w:val="0"/>
          <w:sz w:val="28"/>
          <w:szCs w:val="28"/>
        </w:rPr>
        <w:t>分配</w:t>
      </w:r>
      <w:r w:rsidRPr="00624195">
        <w:rPr>
          <w:rFonts w:ascii="Times New Roman" w:eastAsia="宋体" w:hAnsi="Times New Roman" w:cs="Times New Roman"/>
          <w:color w:val="000000"/>
          <w:kern w:val="0"/>
          <w:sz w:val="28"/>
          <w:szCs w:val="28"/>
        </w:rPr>
        <w:t>的额度发放。硕士研究生额度和博士研究生额度不能互用。学年度的学业奖学金以年级为单位进行评定，同年级博士生与硕士生分开评定。</w:t>
      </w:r>
    </w:p>
    <w:p w14:paraId="6D8A5E5A" w14:textId="77777777"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第六条</w:t>
      </w:r>
      <w:r w:rsidR="008F5C6D"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获得学业奖学金奖励的研究生，可同时获得研究生国家奖学金、研究生国家助学金等其他研究生国家奖助政策以及校内其他研究生奖助政策资助。</w:t>
      </w:r>
    </w:p>
    <w:p w14:paraId="7052A18C" w14:textId="1729C133" w:rsidR="00CA22F4" w:rsidRPr="00624195" w:rsidRDefault="001C66C1"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hint="eastAsia"/>
          <w:color w:val="000000"/>
          <w:kern w:val="0"/>
          <w:sz w:val="28"/>
          <w:szCs w:val="28"/>
        </w:rPr>
        <w:t>第七条</w:t>
      </w:r>
      <w:r w:rsidR="00741CD4">
        <w:rPr>
          <w:rFonts w:ascii="Times New Roman" w:eastAsia="宋体" w:hAnsi="Times New Roman" w:cs="Times New Roman" w:hint="eastAsia"/>
          <w:color w:val="000000"/>
          <w:kern w:val="0"/>
          <w:sz w:val="28"/>
          <w:szCs w:val="28"/>
        </w:rPr>
        <w:t xml:space="preserve"> </w:t>
      </w:r>
      <w:r w:rsidR="00741CD4">
        <w:rPr>
          <w:rFonts w:ascii="Times New Roman" w:eastAsia="宋体" w:hAnsi="Times New Roman" w:cs="Times New Roman"/>
          <w:color w:val="000000"/>
          <w:kern w:val="0"/>
          <w:sz w:val="28"/>
          <w:szCs w:val="28"/>
        </w:rPr>
        <w:t xml:space="preserve"> </w:t>
      </w:r>
      <w:r w:rsidR="00CA22F4" w:rsidRPr="00624195">
        <w:rPr>
          <w:rFonts w:ascii="Times New Roman" w:eastAsia="宋体" w:hAnsi="Times New Roman" w:cs="Times New Roman"/>
          <w:color w:val="000000"/>
          <w:kern w:val="0"/>
          <w:sz w:val="28"/>
          <w:szCs w:val="28"/>
        </w:rPr>
        <w:t>研究生在参评学年有下列情况之一，取消当年学业奖学金评定资格：</w:t>
      </w:r>
    </w:p>
    <w:p w14:paraId="2D0C65A1" w14:textId="77777777" w:rsidR="00CA22F4" w:rsidRPr="00624195" w:rsidRDefault="00CA22F4" w:rsidP="00624195">
      <w:pPr>
        <w:widowControl/>
        <w:numPr>
          <w:ilvl w:val="0"/>
          <w:numId w:val="1"/>
        </w:numPr>
        <w:snapToGrid w:val="0"/>
        <w:spacing w:line="360" w:lineRule="auto"/>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学业奖学金评审时未完成缴费义务且未正常注册者（以学校学籍管理系统数据为准）；</w:t>
      </w:r>
    </w:p>
    <w:p w14:paraId="4FA3AF5F" w14:textId="77777777" w:rsidR="00CA22F4" w:rsidRPr="00624195" w:rsidRDefault="00CA22F4" w:rsidP="00624195">
      <w:pPr>
        <w:widowControl/>
        <w:numPr>
          <w:ilvl w:val="0"/>
          <w:numId w:val="1"/>
        </w:numPr>
        <w:snapToGrid w:val="0"/>
        <w:spacing w:line="360" w:lineRule="auto"/>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学籍状态处于休学（复学后学业奖学金参评年限顺延）、保留学籍者（公派出国留学保留学籍者除外）；</w:t>
      </w:r>
    </w:p>
    <w:p w14:paraId="558BC034" w14:textId="77777777" w:rsidR="00CA22F4" w:rsidRPr="00624195" w:rsidRDefault="00CA22F4" w:rsidP="00624195">
      <w:pPr>
        <w:widowControl/>
        <w:numPr>
          <w:ilvl w:val="0"/>
          <w:numId w:val="1"/>
        </w:numPr>
        <w:snapToGrid w:val="0"/>
        <w:spacing w:line="360" w:lineRule="auto"/>
        <w:jc w:val="left"/>
        <w:rPr>
          <w:rFonts w:ascii="Times New Roman" w:eastAsia="宋体" w:hAnsi="Times New Roman" w:cs="Times New Roman"/>
          <w:color w:val="000000"/>
          <w:kern w:val="0"/>
          <w:sz w:val="28"/>
          <w:szCs w:val="28"/>
        </w:rPr>
      </w:pPr>
      <w:r w:rsidRPr="00624195">
        <w:rPr>
          <w:rFonts w:ascii="Times New Roman" w:eastAsia="文泉驿等宽正黑" w:hAnsi="Times New Roman" w:cs="Times New Roman"/>
          <w:color w:val="000000"/>
          <w:kern w:val="0"/>
          <w:sz w:val="28"/>
          <w:szCs w:val="28"/>
        </w:rPr>
        <w:t>课程考试</w:t>
      </w:r>
      <w:r w:rsidR="009572CF" w:rsidRPr="00624195">
        <w:rPr>
          <w:rFonts w:ascii="Times New Roman" w:eastAsia="文泉驿等宽正黑" w:hAnsi="Times New Roman" w:cs="Times New Roman" w:hint="eastAsia"/>
          <w:color w:val="000000"/>
          <w:kern w:val="0"/>
          <w:sz w:val="28"/>
          <w:szCs w:val="28"/>
        </w:rPr>
        <w:t>有</w:t>
      </w:r>
      <w:r w:rsidRPr="00624195">
        <w:rPr>
          <w:rFonts w:ascii="Times New Roman" w:eastAsia="文泉驿等宽正黑" w:hAnsi="Times New Roman" w:cs="Times New Roman"/>
          <w:color w:val="000000"/>
          <w:kern w:val="0"/>
          <w:sz w:val="28"/>
          <w:szCs w:val="28"/>
        </w:rPr>
        <w:t>不及格者</w:t>
      </w:r>
      <w:r w:rsidRPr="00624195">
        <w:rPr>
          <w:rFonts w:ascii="Times New Roman" w:eastAsia="宋体" w:hAnsi="Times New Roman" w:cs="Times New Roman"/>
          <w:color w:val="000000"/>
          <w:kern w:val="0"/>
          <w:sz w:val="28"/>
          <w:szCs w:val="28"/>
        </w:rPr>
        <w:t>；</w:t>
      </w:r>
    </w:p>
    <w:p w14:paraId="6D596BEC" w14:textId="5D09B38A" w:rsidR="00CA22F4" w:rsidRPr="00624195" w:rsidRDefault="00CA22F4" w:rsidP="00624195">
      <w:pPr>
        <w:widowControl/>
        <w:numPr>
          <w:ilvl w:val="0"/>
          <w:numId w:val="1"/>
        </w:numPr>
        <w:snapToGrid w:val="0"/>
        <w:spacing w:line="360" w:lineRule="auto"/>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违反国家法律及校纪校规受到</w:t>
      </w:r>
      <w:r w:rsidR="00A042ED" w:rsidRPr="00624195">
        <w:rPr>
          <w:rFonts w:ascii="Times New Roman" w:eastAsia="宋体" w:hAnsi="Times New Roman" w:cs="Times New Roman"/>
          <w:color w:val="000000"/>
          <w:kern w:val="0"/>
          <w:sz w:val="28"/>
          <w:szCs w:val="28"/>
        </w:rPr>
        <w:t>学校</w:t>
      </w:r>
      <w:r w:rsidRPr="00624195">
        <w:rPr>
          <w:rFonts w:ascii="Times New Roman" w:eastAsia="宋体" w:hAnsi="Times New Roman" w:cs="Times New Roman"/>
          <w:color w:val="000000"/>
          <w:kern w:val="0"/>
          <w:sz w:val="28"/>
          <w:szCs w:val="28"/>
        </w:rPr>
        <w:t>纪律处分者；</w:t>
      </w:r>
    </w:p>
    <w:p w14:paraId="1A8E1F31" w14:textId="77777777" w:rsidR="00CA22F4" w:rsidRPr="00624195" w:rsidRDefault="00CA22F4" w:rsidP="00624195">
      <w:pPr>
        <w:widowControl/>
        <w:numPr>
          <w:ilvl w:val="0"/>
          <w:numId w:val="1"/>
        </w:numPr>
        <w:snapToGrid w:val="0"/>
        <w:spacing w:line="360" w:lineRule="auto"/>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有抄袭、剽窃、弄虚作假等学术不端行为经查证属实</w:t>
      </w:r>
      <w:r w:rsidR="009572CF" w:rsidRPr="00624195">
        <w:rPr>
          <w:rFonts w:ascii="Times New Roman" w:eastAsia="宋体" w:hAnsi="Times New Roman" w:cs="Times New Roman" w:hint="eastAsia"/>
          <w:color w:val="000000"/>
          <w:kern w:val="0"/>
          <w:sz w:val="28"/>
          <w:szCs w:val="28"/>
        </w:rPr>
        <w:t>者</w:t>
      </w:r>
      <w:r w:rsidRPr="00624195">
        <w:rPr>
          <w:rFonts w:ascii="Times New Roman" w:eastAsia="宋体" w:hAnsi="Times New Roman" w:cs="Times New Roman"/>
          <w:color w:val="000000"/>
          <w:kern w:val="0"/>
          <w:sz w:val="28"/>
          <w:szCs w:val="28"/>
        </w:rPr>
        <w:t>；</w:t>
      </w:r>
    </w:p>
    <w:p w14:paraId="56631E75" w14:textId="77777777" w:rsidR="00CA22F4" w:rsidRPr="00624195" w:rsidRDefault="009572CF" w:rsidP="00624195">
      <w:pPr>
        <w:widowControl/>
        <w:numPr>
          <w:ilvl w:val="0"/>
          <w:numId w:val="1"/>
        </w:numPr>
        <w:snapToGrid w:val="0"/>
        <w:spacing w:line="360" w:lineRule="auto"/>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由导师提出并经学院研究生学业奖学金评审委员会讨论后认为应取消评定资格者；</w:t>
      </w:r>
    </w:p>
    <w:p w14:paraId="33945F92" w14:textId="77777777" w:rsidR="00CA22F4" w:rsidRPr="00624195" w:rsidRDefault="009572CF" w:rsidP="00624195">
      <w:pPr>
        <w:widowControl/>
        <w:numPr>
          <w:ilvl w:val="0"/>
          <w:numId w:val="1"/>
        </w:numPr>
        <w:snapToGrid w:val="0"/>
        <w:spacing w:line="360" w:lineRule="auto"/>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延期（超出标准学制）的研究生。</w:t>
      </w:r>
    </w:p>
    <w:p w14:paraId="5E23418C" w14:textId="77777777" w:rsidR="008509E1" w:rsidRPr="00624195" w:rsidRDefault="008509E1" w:rsidP="00624195">
      <w:pPr>
        <w:widowControl/>
        <w:numPr>
          <w:ilvl w:val="0"/>
          <w:numId w:val="1"/>
        </w:numPr>
        <w:snapToGrid w:val="0"/>
        <w:spacing w:line="360" w:lineRule="auto"/>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建立研究生学业奖学金追溯机制</w:t>
      </w:r>
      <w:r w:rsidRPr="00624195">
        <w:rPr>
          <w:rFonts w:ascii="Times New Roman" w:eastAsia="宋体" w:hAnsi="Times New Roman" w:cs="Times New Roman" w:hint="eastAsia"/>
          <w:color w:val="000000"/>
          <w:kern w:val="0"/>
          <w:sz w:val="28"/>
          <w:szCs w:val="28"/>
        </w:rPr>
        <w:t>。</w:t>
      </w:r>
      <w:r w:rsidRPr="00624195">
        <w:rPr>
          <w:rFonts w:ascii="Times New Roman" w:eastAsia="宋体" w:hAnsi="Times New Roman" w:cs="Times New Roman"/>
          <w:color w:val="000000"/>
          <w:kern w:val="0"/>
          <w:sz w:val="28"/>
          <w:szCs w:val="28"/>
        </w:rPr>
        <w:t>在本学年学业奖学金评审通过后</w:t>
      </w:r>
      <w:r w:rsidRPr="00624195">
        <w:rPr>
          <w:rFonts w:ascii="Times New Roman" w:eastAsia="宋体" w:hAnsi="Times New Roman" w:cs="Times New Roman" w:hint="eastAsia"/>
          <w:color w:val="000000"/>
          <w:kern w:val="0"/>
          <w:sz w:val="28"/>
          <w:szCs w:val="28"/>
        </w:rPr>
        <w:t>，</w:t>
      </w:r>
      <w:r w:rsidRPr="00624195">
        <w:rPr>
          <w:rFonts w:ascii="Times New Roman" w:eastAsia="宋体" w:hAnsi="Times New Roman" w:cs="Times New Roman"/>
          <w:color w:val="000000"/>
          <w:kern w:val="0"/>
          <w:sz w:val="28"/>
          <w:szCs w:val="28"/>
        </w:rPr>
        <w:t>如果研究生被举报有学术不端等违纪、违规行为者，经查证属实后学校将追回该名研究生所获学业奖学金，并撤销相关荣誉。</w:t>
      </w:r>
    </w:p>
    <w:p w14:paraId="09968C14" w14:textId="2EFBB9F3"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w:t>
      </w:r>
      <w:r w:rsidR="00741CD4">
        <w:rPr>
          <w:rFonts w:ascii="Times New Roman" w:eastAsia="宋体" w:hAnsi="Times New Roman" w:cs="Times New Roman" w:hint="eastAsia"/>
          <w:color w:val="000000"/>
          <w:kern w:val="0"/>
          <w:sz w:val="28"/>
          <w:szCs w:val="28"/>
        </w:rPr>
        <w:t>八</w:t>
      </w:r>
      <w:r w:rsidRPr="00624195">
        <w:rPr>
          <w:rFonts w:ascii="Times New Roman" w:eastAsia="宋体" w:hAnsi="Times New Roman" w:cs="Times New Roman"/>
          <w:color w:val="000000"/>
          <w:kern w:val="0"/>
          <w:sz w:val="28"/>
          <w:szCs w:val="28"/>
        </w:rPr>
        <w:t>条</w:t>
      </w:r>
      <w:r w:rsidRPr="00624195">
        <w:rPr>
          <w:rFonts w:ascii="Times New Roman" w:eastAsia="宋体" w:hAnsi="Times New Roman" w:cs="Times New Roman"/>
          <w:color w:val="000000"/>
          <w:kern w:val="0"/>
          <w:sz w:val="28"/>
          <w:szCs w:val="28"/>
        </w:rPr>
        <w:t xml:space="preserve"> </w:t>
      </w:r>
      <w:r w:rsidR="003515B5"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研究生超过标准学制，则不再享受学业奖学金。中途退学，依照学校相关规定对所获研究生学业奖学金及所缴学费进行结算。</w:t>
      </w:r>
    </w:p>
    <w:p w14:paraId="0CEFB34F" w14:textId="77777777" w:rsidR="00624195" w:rsidRDefault="00624195" w:rsidP="00624195">
      <w:pPr>
        <w:widowControl/>
        <w:snapToGrid w:val="0"/>
        <w:spacing w:line="360" w:lineRule="auto"/>
        <w:jc w:val="center"/>
        <w:rPr>
          <w:rFonts w:ascii="Times New Roman" w:eastAsia="黑体" w:hAnsi="Times New Roman" w:cs="Times New Roman"/>
          <w:color w:val="000000"/>
          <w:kern w:val="0"/>
          <w:sz w:val="28"/>
          <w:szCs w:val="28"/>
        </w:rPr>
      </w:pPr>
    </w:p>
    <w:p w14:paraId="6F88842D" w14:textId="3E66E86F" w:rsidR="00CA22F4" w:rsidRPr="00624195" w:rsidRDefault="00CA22F4" w:rsidP="00624195">
      <w:pPr>
        <w:widowControl/>
        <w:snapToGrid w:val="0"/>
        <w:spacing w:line="360" w:lineRule="auto"/>
        <w:jc w:val="center"/>
        <w:rPr>
          <w:rFonts w:ascii="Times New Roman" w:eastAsia="宋体" w:hAnsi="Times New Roman" w:cs="Times New Roman"/>
          <w:color w:val="000000"/>
          <w:kern w:val="0"/>
          <w:sz w:val="28"/>
          <w:szCs w:val="28"/>
        </w:rPr>
      </w:pPr>
      <w:r w:rsidRPr="00624195">
        <w:rPr>
          <w:rFonts w:ascii="Times New Roman" w:eastAsia="黑体" w:hAnsi="Times New Roman" w:cs="Times New Roman"/>
          <w:color w:val="000000"/>
          <w:kern w:val="0"/>
          <w:sz w:val="28"/>
          <w:szCs w:val="28"/>
        </w:rPr>
        <w:lastRenderedPageBreak/>
        <w:t>第三章</w:t>
      </w:r>
      <w:r w:rsidR="003515B5" w:rsidRPr="00624195">
        <w:rPr>
          <w:rFonts w:ascii="Times New Roman" w:eastAsia="黑体" w:hAnsi="Times New Roman" w:cs="Times New Roman"/>
          <w:color w:val="000000"/>
          <w:kern w:val="0"/>
          <w:sz w:val="28"/>
          <w:szCs w:val="28"/>
        </w:rPr>
        <w:t xml:space="preserve">  </w:t>
      </w:r>
      <w:r w:rsidRPr="00624195">
        <w:rPr>
          <w:rFonts w:ascii="Times New Roman" w:eastAsia="黑体" w:hAnsi="Times New Roman" w:cs="Times New Roman"/>
          <w:color w:val="000000"/>
          <w:kern w:val="0"/>
          <w:sz w:val="28"/>
          <w:szCs w:val="28"/>
        </w:rPr>
        <w:t>评审组织与程序</w:t>
      </w:r>
    </w:p>
    <w:p w14:paraId="634392EE" w14:textId="4D7317BA" w:rsidR="00282DAB" w:rsidRPr="00624195" w:rsidRDefault="00CA22F4" w:rsidP="00624195">
      <w:pPr>
        <w:widowControl/>
        <w:snapToGrid w:val="0"/>
        <w:spacing w:line="360" w:lineRule="auto"/>
        <w:ind w:firstLine="562"/>
        <w:jc w:val="left"/>
        <w:rPr>
          <w:rFonts w:ascii="Times New Roman" w:eastAsia="文泉驿等宽正黑"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w:t>
      </w:r>
      <w:r w:rsidR="001C66C1" w:rsidRPr="00624195">
        <w:rPr>
          <w:rFonts w:ascii="Times New Roman" w:eastAsia="宋体" w:hAnsi="Times New Roman" w:cs="Times New Roman" w:hint="eastAsia"/>
          <w:color w:val="000000"/>
          <w:kern w:val="0"/>
          <w:sz w:val="28"/>
          <w:szCs w:val="28"/>
        </w:rPr>
        <w:t>十</w:t>
      </w:r>
      <w:r w:rsidRPr="00624195">
        <w:rPr>
          <w:rFonts w:ascii="Times New Roman" w:eastAsia="宋体" w:hAnsi="Times New Roman" w:cs="Times New Roman"/>
          <w:color w:val="000000"/>
          <w:kern w:val="0"/>
          <w:sz w:val="28"/>
          <w:szCs w:val="28"/>
        </w:rPr>
        <w:t>条</w:t>
      </w:r>
      <w:r w:rsidR="003515B5" w:rsidRPr="00624195">
        <w:rPr>
          <w:rFonts w:ascii="Times New Roman" w:eastAsia="宋体" w:hAnsi="Times New Roman" w:cs="Times New Roman"/>
          <w:color w:val="000000"/>
          <w:kern w:val="0"/>
          <w:sz w:val="28"/>
          <w:szCs w:val="28"/>
        </w:rPr>
        <w:t xml:space="preserve">  </w:t>
      </w:r>
      <w:r w:rsidRPr="00624195">
        <w:rPr>
          <w:rFonts w:ascii="Times New Roman" w:eastAsia="文泉驿等宽正黑" w:hAnsi="Times New Roman" w:cs="Times New Roman"/>
          <w:color w:val="000000"/>
          <w:kern w:val="0"/>
          <w:sz w:val="28"/>
          <w:szCs w:val="28"/>
        </w:rPr>
        <w:t>学院成立研究生学业奖学金评审委员会</w:t>
      </w:r>
      <w:r w:rsidR="00282DAB" w:rsidRPr="00624195">
        <w:rPr>
          <w:rFonts w:ascii="Times New Roman" w:eastAsia="文泉驿等宽正黑" w:hAnsi="Times New Roman" w:cs="Times New Roman" w:hint="eastAsia"/>
          <w:color w:val="000000"/>
          <w:kern w:val="0"/>
          <w:sz w:val="28"/>
          <w:szCs w:val="28"/>
        </w:rPr>
        <w:t>，</w:t>
      </w:r>
      <w:r w:rsidR="00282DAB" w:rsidRPr="00624195">
        <w:rPr>
          <w:rFonts w:ascii="Times New Roman" w:eastAsia="文泉驿等宽正黑" w:hAnsi="Times New Roman" w:cs="Times New Roman"/>
          <w:color w:val="000000"/>
          <w:kern w:val="0"/>
          <w:sz w:val="28"/>
          <w:szCs w:val="28"/>
        </w:rPr>
        <w:t>负责学院研究生学业奖学金的申请、组织、评审等工作</w:t>
      </w:r>
      <w:r w:rsidRPr="00624195">
        <w:rPr>
          <w:rFonts w:ascii="Times New Roman" w:eastAsia="文泉驿等宽正黑" w:hAnsi="Times New Roman" w:cs="Times New Roman"/>
          <w:color w:val="000000"/>
          <w:kern w:val="0"/>
          <w:sz w:val="28"/>
          <w:szCs w:val="28"/>
        </w:rPr>
        <w:t>。</w:t>
      </w:r>
      <w:r w:rsidR="00282DAB" w:rsidRPr="00624195">
        <w:rPr>
          <w:rFonts w:ascii="Times New Roman" w:eastAsia="文泉驿等宽正黑" w:hAnsi="Times New Roman" w:cs="Times New Roman" w:hint="eastAsia"/>
          <w:color w:val="000000"/>
          <w:kern w:val="0"/>
          <w:sz w:val="28"/>
          <w:szCs w:val="28"/>
        </w:rPr>
        <w:t>20</w:t>
      </w:r>
      <w:r w:rsidR="00741CD4">
        <w:rPr>
          <w:rFonts w:ascii="Times New Roman" w:eastAsia="文泉驿等宽正黑" w:hAnsi="Times New Roman" w:cs="Times New Roman"/>
          <w:color w:val="000000"/>
          <w:kern w:val="0"/>
          <w:sz w:val="28"/>
          <w:szCs w:val="28"/>
        </w:rPr>
        <w:t>22</w:t>
      </w:r>
      <w:r w:rsidR="002A5CA1">
        <w:rPr>
          <w:rFonts w:ascii="Times New Roman" w:eastAsia="文泉驿等宽正黑" w:hAnsi="Times New Roman" w:cs="Times New Roman" w:hint="eastAsia"/>
          <w:color w:val="000000"/>
          <w:kern w:val="0"/>
          <w:sz w:val="28"/>
          <w:szCs w:val="28"/>
        </w:rPr>
        <w:t>年度</w:t>
      </w:r>
      <w:r w:rsidR="00282DAB" w:rsidRPr="00624195">
        <w:rPr>
          <w:rFonts w:ascii="Times New Roman" w:eastAsia="文泉驿等宽正黑" w:hAnsi="Times New Roman" w:cs="Times New Roman" w:hint="eastAsia"/>
          <w:color w:val="000000"/>
          <w:kern w:val="0"/>
          <w:sz w:val="28"/>
          <w:szCs w:val="28"/>
        </w:rPr>
        <w:t>生态与环境科学学业研究生学业奖学金评审委员会构成如下：</w:t>
      </w:r>
    </w:p>
    <w:p w14:paraId="3268938C" w14:textId="33071A13" w:rsidR="00282DAB" w:rsidRPr="00624195" w:rsidRDefault="00282DAB" w:rsidP="00624195">
      <w:pPr>
        <w:snapToGrid w:val="0"/>
        <w:spacing w:line="360" w:lineRule="auto"/>
        <w:ind w:firstLineChars="200" w:firstLine="560"/>
        <w:rPr>
          <w:rFonts w:ascii="Times New Roman" w:eastAsia="文泉驿等宽正黑" w:hAnsi="Times New Roman" w:cs="Times New Roman"/>
          <w:color w:val="000000"/>
          <w:kern w:val="0"/>
          <w:sz w:val="28"/>
          <w:szCs w:val="28"/>
        </w:rPr>
      </w:pPr>
      <w:r w:rsidRPr="00624195">
        <w:rPr>
          <w:rFonts w:ascii="Times New Roman" w:eastAsia="文泉驿等宽正黑" w:hAnsi="Times New Roman" w:cs="Times New Roman"/>
          <w:color w:val="000000"/>
          <w:kern w:val="0"/>
          <w:sz w:val="28"/>
          <w:szCs w:val="28"/>
        </w:rPr>
        <w:t>主</w:t>
      </w:r>
      <w:r w:rsidRPr="00624195">
        <w:rPr>
          <w:rFonts w:ascii="Times New Roman" w:eastAsia="文泉驿等宽正黑" w:hAnsi="Times New Roman" w:cs="Times New Roman" w:hint="eastAsia"/>
          <w:color w:val="000000"/>
          <w:kern w:val="0"/>
          <w:sz w:val="28"/>
          <w:szCs w:val="28"/>
        </w:rPr>
        <w:t xml:space="preserve">  </w:t>
      </w:r>
      <w:r w:rsidRPr="00624195">
        <w:rPr>
          <w:rFonts w:ascii="Times New Roman" w:eastAsia="文泉驿等宽正黑" w:hAnsi="Times New Roman" w:cs="Times New Roman"/>
          <w:color w:val="000000"/>
          <w:kern w:val="0"/>
          <w:sz w:val="28"/>
          <w:szCs w:val="28"/>
        </w:rPr>
        <w:t>任</w:t>
      </w:r>
      <w:r w:rsidRPr="00624195">
        <w:rPr>
          <w:rFonts w:ascii="Times New Roman" w:eastAsia="文泉驿等宽正黑" w:hAnsi="Times New Roman" w:cs="Times New Roman" w:hint="eastAsia"/>
          <w:color w:val="000000"/>
          <w:kern w:val="0"/>
          <w:sz w:val="28"/>
          <w:szCs w:val="28"/>
        </w:rPr>
        <w:t>：</w:t>
      </w:r>
      <w:r w:rsidR="00BB018D" w:rsidRPr="00624195">
        <w:rPr>
          <w:rFonts w:ascii="Times New Roman" w:eastAsia="文泉驿等宽正黑" w:hAnsi="Times New Roman" w:cs="Times New Roman" w:hint="eastAsia"/>
          <w:color w:val="000000"/>
          <w:kern w:val="0"/>
          <w:sz w:val="28"/>
          <w:szCs w:val="28"/>
        </w:rPr>
        <w:t>张秋卓</w:t>
      </w:r>
    </w:p>
    <w:p w14:paraId="70F12897" w14:textId="4E9BD089" w:rsidR="00282DAB" w:rsidRPr="00624195" w:rsidRDefault="00282DAB" w:rsidP="00624195">
      <w:pPr>
        <w:snapToGrid w:val="0"/>
        <w:spacing w:line="360" w:lineRule="auto"/>
        <w:ind w:firstLineChars="200" w:firstLine="560"/>
        <w:rPr>
          <w:rFonts w:ascii="Times New Roman" w:eastAsia="文泉驿等宽正黑" w:hAnsi="Times New Roman" w:cs="Times New Roman"/>
          <w:color w:val="000000"/>
          <w:kern w:val="0"/>
          <w:sz w:val="28"/>
          <w:szCs w:val="28"/>
        </w:rPr>
      </w:pPr>
      <w:r w:rsidRPr="00624195">
        <w:rPr>
          <w:rFonts w:ascii="Times New Roman" w:eastAsia="文泉驿等宽正黑" w:hAnsi="Times New Roman" w:cs="Times New Roman"/>
          <w:color w:val="000000"/>
          <w:kern w:val="0"/>
          <w:sz w:val="28"/>
          <w:szCs w:val="28"/>
        </w:rPr>
        <w:t>成</w:t>
      </w:r>
      <w:r w:rsidRPr="00624195">
        <w:rPr>
          <w:rFonts w:ascii="Times New Roman" w:eastAsia="文泉驿等宽正黑" w:hAnsi="Times New Roman" w:cs="Times New Roman" w:hint="eastAsia"/>
          <w:color w:val="000000"/>
          <w:kern w:val="0"/>
          <w:sz w:val="28"/>
          <w:szCs w:val="28"/>
        </w:rPr>
        <w:t xml:space="preserve">  </w:t>
      </w:r>
      <w:r w:rsidRPr="00624195">
        <w:rPr>
          <w:rFonts w:ascii="Times New Roman" w:eastAsia="文泉驿等宽正黑" w:hAnsi="Times New Roman" w:cs="Times New Roman"/>
          <w:color w:val="000000"/>
          <w:kern w:val="0"/>
          <w:sz w:val="28"/>
          <w:szCs w:val="28"/>
        </w:rPr>
        <w:t>员</w:t>
      </w:r>
      <w:r w:rsidRPr="00624195">
        <w:rPr>
          <w:rFonts w:ascii="Times New Roman" w:eastAsia="文泉驿等宽正黑" w:hAnsi="Times New Roman" w:cs="Times New Roman" w:hint="eastAsia"/>
          <w:color w:val="000000"/>
          <w:kern w:val="0"/>
          <w:sz w:val="28"/>
          <w:szCs w:val="28"/>
        </w:rPr>
        <w:t>：</w:t>
      </w:r>
      <w:r w:rsidR="00877714" w:rsidRPr="00624195">
        <w:rPr>
          <w:rFonts w:ascii="Times New Roman" w:eastAsia="文泉驿等宽正黑" w:hAnsi="Times New Roman" w:cs="Times New Roman" w:hint="eastAsia"/>
          <w:color w:val="000000"/>
          <w:kern w:val="0"/>
          <w:sz w:val="28"/>
          <w:szCs w:val="28"/>
        </w:rPr>
        <w:t>陈小勇、</w:t>
      </w:r>
      <w:r w:rsidRPr="00624195">
        <w:rPr>
          <w:rFonts w:ascii="Times New Roman" w:eastAsia="文泉驿等宽正黑" w:hAnsi="Times New Roman" w:cs="Times New Roman" w:hint="eastAsia"/>
          <w:color w:val="000000"/>
          <w:kern w:val="0"/>
          <w:sz w:val="28"/>
          <w:szCs w:val="28"/>
        </w:rPr>
        <w:t>张勇、</w:t>
      </w:r>
      <w:r w:rsidRPr="00624195">
        <w:rPr>
          <w:rFonts w:ascii="Times New Roman" w:eastAsia="文泉驿等宽正黑" w:hAnsi="Times New Roman" w:cs="Times New Roman"/>
          <w:color w:val="000000"/>
          <w:kern w:val="0"/>
          <w:sz w:val="28"/>
          <w:szCs w:val="28"/>
        </w:rPr>
        <w:t>邓泓</w:t>
      </w:r>
      <w:r w:rsidRPr="00624195">
        <w:rPr>
          <w:rFonts w:ascii="Times New Roman" w:eastAsia="文泉驿等宽正黑" w:hAnsi="Times New Roman" w:cs="Times New Roman" w:hint="eastAsia"/>
          <w:color w:val="000000"/>
          <w:kern w:val="0"/>
          <w:sz w:val="28"/>
          <w:szCs w:val="28"/>
        </w:rPr>
        <w:t>、</w:t>
      </w:r>
      <w:r w:rsidRPr="00624195">
        <w:rPr>
          <w:rFonts w:ascii="Times New Roman" w:eastAsia="文泉驿等宽正黑" w:hAnsi="Times New Roman" w:cs="Times New Roman"/>
          <w:color w:val="000000"/>
          <w:kern w:val="0"/>
          <w:sz w:val="28"/>
          <w:szCs w:val="28"/>
        </w:rPr>
        <w:t>路葵</w:t>
      </w:r>
      <w:r w:rsidRPr="00624195">
        <w:rPr>
          <w:rFonts w:ascii="Times New Roman" w:eastAsia="文泉驿等宽正黑" w:hAnsi="Times New Roman" w:cs="Times New Roman" w:hint="eastAsia"/>
          <w:color w:val="000000"/>
          <w:kern w:val="0"/>
          <w:sz w:val="28"/>
          <w:szCs w:val="28"/>
        </w:rPr>
        <w:t>、吴丹、</w:t>
      </w:r>
      <w:r w:rsidRPr="00624195">
        <w:rPr>
          <w:rFonts w:ascii="Times New Roman" w:eastAsia="文泉驿等宽正黑" w:hAnsi="Times New Roman" w:cs="Times New Roman"/>
          <w:color w:val="000000"/>
          <w:kern w:val="0"/>
          <w:sz w:val="28"/>
          <w:szCs w:val="28"/>
        </w:rPr>
        <w:t>姚芳芳</w:t>
      </w:r>
      <w:r w:rsidRPr="00624195">
        <w:rPr>
          <w:rFonts w:ascii="Times New Roman" w:eastAsia="文泉驿等宽正黑" w:hAnsi="Times New Roman" w:cs="Times New Roman" w:hint="eastAsia"/>
          <w:color w:val="000000"/>
          <w:kern w:val="0"/>
          <w:sz w:val="28"/>
          <w:szCs w:val="28"/>
        </w:rPr>
        <w:t>、</w:t>
      </w:r>
      <w:r w:rsidR="00E266B5" w:rsidRPr="00624195">
        <w:rPr>
          <w:rFonts w:ascii="Times New Roman" w:eastAsia="文泉驿等宽正黑" w:hAnsi="Times New Roman" w:cs="Times New Roman" w:hint="eastAsia"/>
          <w:color w:val="000000"/>
          <w:kern w:val="0"/>
          <w:sz w:val="28"/>
          <w:szCs w:val="28"/>
        </w:rPr>
        <w:t>丁媛媛</w:t>
      </w:r>
      <w:r w:rsidR="00741CD4">
        <w:rPr>
          <w:rFonts w:ascii="Times New Roman" w:eastAsia="文泉驿等宽正黑" w:hAnsi="Times New Roman" w:cs="Times New Roman" w:hint="eastAsia"/>
          <w:color w:val="000000"/>
          <w:kern w:val="0"/>
          <w:sz w:val="28"/>
          <w:szCs w:val="28"/>
        </w:rPr>
        <w:t>、</w:t>
      </w:r>
      <w:proofErr w:type="gramStart"/>
      <w:r w:rsidR="00741CD4">
        <w:rPr>
          <w:rFonts w:ascii="Times New Roman" w:eastAsia="文泉驿等宽正黑" w:hAnsi="Times New Roman" w:cs="Times New Roman" w:hint="eastAsia"/>
          <w:color w:val="000000"/>
          <w:kern w:val="0"/>
          <w:sz w:val="28"/>
          <w:szCs w:val="28"/>
        </w:rPr>
        <w:t>束亚男</w:t>
      </w:r>
      <w:proofErr w:type="gramEnd"/>
    </w:p>
    <w:p w14:paraId="6EAF14AD" w14:textId="30D3FBAB"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第十</w:t>
      </w:r>
      <w:r w:rsidR="001C66C1" w:rsidRPr="00624195">
        <w:rPr>
          <w:rFonts w:ascii="Times New Roman" w:eastAsia="宋体" w:hAnsi="Times New Roman" w:cs="Times New Roman" w:hint="eastAsia"/>
          <w:color w:val="000000"/>
          <w:kern w:val="0"/>
          <w:sz w:val="28"/>
          <w:szCs w:val="28"/>
        </w:rPr>
        <w:t>一</w:t>
      </w:r>
      <w:r w:rsidRPr="00624195">
        <w:rPr>
          <w:rFonts w:ascii="Times New Roman" w:eastAsia="宋体" w:hAnsi="Times New Roman" w:cs="Times New Roman"/>
          <w:color w:val="000000"/>
          <w:kern w:val="0"/>
          <w:sz w:val="28"/>
          <w:szCs w:val="28"/>
        </w:rPr>
        <w:t>条</w:t>
      </w:r>
      <w:r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学院确定本院获奖学生名单后，应进行不少于</w:t>
      </w:r>
      <w:r w:rsidR="00356F8A" w:rsidRPr="00624195">
        <w:rPr>
          <w:rFonts w:ascii="Times New Roman" w:eastAsia="宋体" w:hAnsi="Times New Roman" w:cs="Times New Roman"/>
          <w:color w:val="000000"/>
          <w:kern w:val="0"/>
          <w:sz w:val="28"/>
          <w:szCs w:val="28"/>
        </w:rPr>
        <w:t>3</w:t>
      </w:r>
      <w:r w:rsidRPr="00624195">
        <w:rPr>
          <w:rFonts w:ascii="Times New Roman" w:eastAsia="宋体" w:hAnsi="Times New Roman" w:cs="Times New Roman"/>
          <w:color w:val="000000"/>
          <w:kern w:val="0"/>
          <w:sz w:val="28"/>
          <w:szCs w:val="28"/>
        </w:rPr>
        <w:t>个工作日的公示。公示无异议后，再提交学校研究生学业奖学金评审领导小组审定。</w:t>
      </w:r>
    </w:p>
    <w:p w14:paraId="4DB9195F" w14:textId="46D899F5"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第十</w:t>
      </w:r>
      <w:r w:rsidR="001C66C1" w:rsidRPr="00624195">
        <w:rPr>
          <w:rFonts w:ascii="Times New Roman" w:eastAsia="宋体" w:hAnsi="Times New Roman" w:cs="Times New Roman" w:hint="eastAsia"/>
          <w:color w:val="000000"/>
          <w:kern w:val="0"/>
          <w:sz w:val="28"/>
          <w:szCs w:val="28"/>
        </w:rPr>
        <w:t>二</w:t>
      </w:r>
      <w:r w:rsidRPr="00624195">
        <w:rPr>
          <w:rFonts w:ascii="Times New Roman" w:eastAsia="宋体" w:hAnsi="Times New Roman" w:cs="Times New Roman"/>
          <w:color w:val="000000"/>
          <w:kern w:val="0"/>
          <w:sz w:val="28"/>
          <w:szCs w:val="28"/>
        </w:rPr>
        <w:t>条</w:t>
      </w:r>
      <w:r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对研究生学业奖学金评定结果有异议的，可在学院公示阶段向评审委员会提出申诉，评审委员会应及时研究并予以答复。如申诉人对答复仍存在异议，可在学校公示阶段向研究生学业奖学金评审领导小组提请裁决。</w:t>
      </w:r>
    </w:p>
    <w:p w14:paraId="510F3A56" w14:textId="078821A9"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第十</w:t>
      </w:r>
      <w:r w:rsidR="001C66C1" w:rsidRPr="00624195">
        <w:rPr>
          <w:rFonts w:ascii="Times New Roman" w:eastAsia="宋体" w:hAnsi="Times New Roman" w:cs="Times New Roman" w:hint="eastAsia"/>
          <w:color w:val="000000"/>
          <w:kern w:val="0"/>
          <w:sz w:val="28"/>
          <w:szCs w:val="28"/>
        </w:rPr>
        <w:t>三</w:t>
      </w:r>
      <w:r w:rsidRPr="00624195">
        <w:rPr>
          <w:rFonts w:ascii="Times New Roman" w:eastAsia="宋体" w:hAnsi="Times New Roman" w:cs="Times New Roman"/>
          <w:color w:val="000000"/>
          <w:kern w:val="0"/>
          <w:sz w:val="28"/>
          <w:szCs w:val="28"/>
        </w:rPr>
        <w:t>条</w:t>
      </w:r>
      <w:r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学业奖学金评定结果学校通过后，如出现异议申诉且被查证属违纪违规的情况，依据学校研究生学业奖学金追溯机制，追回所获学业奖学金，并撤销相关荣誉。</w:t>
      </w:r>
    </w:p>
    <w:p w14:paraId="503DD380" w14:textId="288E37C0"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第十</w:t>
      </w:r>
      <w:r w:rsidR="001C66C1" w:rsidRPr="00624195">
        <w:rPr>
          <w:rFonts w:ascii="Times New Roman" w:eastAsia="宋体" w:hAnsi="Times New Roman" w:cs="Times New Roman" w:hint="eastAsia"/>
          <w:color w:val="000000"/>
          <w:kern w:val="0"/>
          <w:sz w:val="28"/>
          <w:szCs w:val="28"/>
        </w:rPr>
        <w:t>四</w:t>
      </w:r>
      <w:r w:rsidRPr="00624195">
        <w:rPr>
          <w:rFonts w:ascii="Times New Roman" w:eastAsia="宋体" w:hAnsi="Times New Roman" w:cs="Times New Roman"/>
          <w:color w:val="000000"/>
          <w:kern w:val="0"/>
          <w:sz w:val="28"/>
          <w:szCs w:val="28"/>
        </w:rPr>
        <w:t>条</w:t>
      </w:r>
      <w:r w:rsidRPr="00624195">
        <w:rPr>
          <w:rFonts w:ascii="Times New Roman" w:eastAsia="宋体" w:hAnsi="Times New Roman" w:cs="Times New Roman"/>
          <w:color w:val="000000"/>
          <w:kern w:val="0"/>
          <w:sz w:val="28"/>
          <w:szCs w:val="28"/>
        </w:rPr>
        <w:t xml:space="preserve"> </w:t>
      </w:r>
      <w:r w:rsidR="008F5C6D"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研究生获得学业奖学金情况记入学生学籍档案。</w:t>
      </w:r>
      <w:r w:rsidR="00F813BC" w:rsidRPr="00624195">
        <w:rPr>
          <w:rFonts w:ascii="Times New Roman" w:eastAsia="宋体" w:hAnsi="Times New Roman" w:cs="Times New Roman"/>
          <w:color w:val="000000"/>
          <w:kern w:val="0"/>
          <w:sz w:val="28"/>
          <w:szCs w:val="28"/>
        </w:rPr>
        <w:t>学校不颁发学业奖学金证书</w:t>
      </w:r>
      <w:r w:rsidR="00F813BC" w:rsidRPr="00624195">
        <w:rPr>
          <w:rFonts w:ascii="Times New Roman" w:eastAsia="宋体" w:hAnsi="Times New Roman" w:cs="Times New Roman" w:hint="eastAsia"/>
          <w:color w:val="000000"/>
          <w:kern w:val="0"/>
          <w:sz w:val="28"/>
          <w:szCs w:val="28"/>
        </w:rPr>
        <w:t>。</w:t>
      </w:r>
    </w:p>
    <w:p w14:paraId="6EE7C2AB" w14:textId="04E432C2"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w:t>
      </w:r>
      <w:r w:rsidR="000600EF" w:rsidRPr="00624195">
        <w:rPr>
          <w:rFonts w:ascii="Times New Roman" w:eastAsia="宋体" w:hAnsi="Times New Roman" w:cs="Times New Roman" w:hint="eastAsia"/>
          <w:color w:val="000000"/>
          <w:kern w:val="0"/>
          <w:sz w:val="28"/>
          <w:szCs w:val="28"/>
        </w:rPr>
        <w:t>十</w:t>
      </w:r>
      <w:r w:rsidR="001C66C1" w:rsidRPr="00624195">
        <w:rPr>
          <w:rFonts w:ascii="Times New Roman" w:eastAsia="宋体" w:hAnsi="Times New Roman" w:cs="Times New Roman" w:hint="eastAsia"/>
          <w:color w:val="000000"/>
          <w:kern w:val="0"/>
          <w:sz w:val="28"/>
          <w:szCs w:val="28"/>
        </w:rPr>
        <w:t>五</w:t>
      </w:r>
      <w:r w:rsidRPr="00624195">
        <w:rPr>
          <w:rFonts w:ascii="Times New Roman" w:eastAsia="宋体" w:hAnsi="Times New Roman" w:cs="Times New Roman"/>
          <w:color w:val="000000"/>
          <w:kern w:val="0"/>
          <w:sz w:val="28"/>
          <w:szCs w:val="28"/>
        </w:rPr>
        <w:t>条</w:t>
      </w:r>
      <w:r w:rsidRPr="00624195">
        <w:rPr>
          <w:rFonts w:ascii="Times New Roman" w:eastAsia="宋体" w:hAnsi="Times New Roman" w:cs="Times New Roman"/>
          <w:color w:val="000000"/>
          <w:kern w:val="0"/>
          <w:sz w:val="28"/>
          <w:szCs w:val="28"/>
        </w:rPr>
        <w:t xml:space="preserve"> </w:t>
      </w:r>
      <w:r w:rsidR="008F5C6D"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研究生学业奖学金的评审工作应坚持公正、公平、公开</w:t>
      </w:r>
      <w:r w:rsidR="003D683D" w:rsidRPr="00624195">
        <w:rPr>
          <w:rFonts w:ascii="Times New Roman" w:eastAsia="宋体" w:hAnsi="Times New Roman" w:cs="Times New Roman" w:hint="eastAsia"/>
          <w:color w:val="000000"/>
          <w:kern w:val="0"/>
          <w:sz w:val="28"/>
          <w:szCs w:val="28"/>
        </w:rPr>
        <w:t>、</w:t>
      </w:r>
      <w:r w:rsidR="003D683D" w:rsidRPr="00624195">
        <w:rPr>
          <w:rFonts w:ascii="Times New Roman" w:eastAsia="宋体" w:hAnsi="Times New Roman" w:cs="Times New Roman"/>
          <w:color w:val="000000"/>
          <w:kern w:val="0"/>
          <w:sz w:val="28"/>
          <w:szCs w:val="28"/>
        </w:rPr>
        <w:t>择优</w:t>
      </w:r>
      <w:r w:rsidRPr="00624195">
        <w:rPr>
          <w:rFonts w:ascii="Times New Roman" w:eastAsia="宋体" w:hAnsi="Times New Roman" w:cs="Times New Roman"/>
          <w:color w:val="000000"/>
          <w:kern w:val="0"/>
          <w:sz w:val="28"/>
          <w:szCs w:val="28"/>
        </w:rPr>
        <w:t>的原则，严格执行国家有关教育法规，自觉接受监督，杜绝弄虚作假。</w:t>
      </w:r>
    </w:p>
    <w:p w14:paraId="4C240CE9" w14:textId="77777777" w:rsidR="00CA22F4" w:rsidRPr="00624195" w:rsidRDefault="00CA22F4" w:rsidP="00624195">
      <w:pPr>
        <w:widowControl/>
        <w:snapToGrid w:val="0"/>
        <w:spacing w:line="360" w:lineRule="auto"/>
        <w:jc w:val="center"/>
        <w:rPr>
          <w:rFonts w:ascii="Times New Roman" w:eastAsia="宋体" w:hAnsi="Times New Roman" w:cs="Times New Roman"/>
          <w:color w:val="000000"/>
          <w:kern w:val="0"/>
          <w:sz w:val="28"/>
          <w:szCs w:val="28"/>
        </w:rPr>
      </w:pPr>
      <w:r w:rsidRPr="00624195">
        <w:rPr>
          <w:rFonts w:ascii="Times New Roman" w:eastAsia="黑体" w:hAnsi="Times New Roman" w:cs="Times New Roman"/>
          <w:color w:val="000000"/>
          <w:kern w:val="0"/>
          <w:sz w:val="28"/>
          <w:szCs w:val="28"/>
        </w:rPr>
        <w:t>第四章</w:t>
      </w:r>
      <w:r w:rsidR="003515B5" w:rsidRPr="00624195">
        <w:rPr>
          <w:rFonts w:ascii="Times New Roman" w:eastAsia="黑体" w:hAnsi="Times New Roman" w:cs="Times New Roman" w:hint="eastAsia"/>
          <w:color w:val="000000"/>
          <w:kern w:val="0"/>
          <w:sz w:val="28"/>
          <w:szCs w:val="28"/>
        </w:rPr>
        <w:t xml:space="preserve"> </w:t>
      </w:r>
      <w:r w:rsidR="003515B5" w:rsidRPr="00624195">
        <w:rPr>
          <w:rFonts w:ascii="Times New Roman" w:eastAsia="黑体" w:hAnsi="Times New Roman" w:cs="Times New Roman"/>
          <w:color w:val="000000"/>
          <w:kern w:val="0"/>
          <w:sz w:val="28"/>
          <w:szCs w:val="28"/>
        </w:rPr>
        <w:t xml:space="preserve"> </w:t>
      </w:r>
      <w:r w:rsidRPr="00624195">
        <w:rPr>
          <w:rFonts w:ascii="Times New Roman" w:eastAsia="黑体" w:hAnsi="Times New Roman" w:cs="Times New Roman"/>
          <w:color w:val="000000"/>
          <w:kern w:val="0"/>
          <w:sz w:val="28"/>
          <w:szCs w:val="28"/>
        </w:rPr>
        <w:t>附则</w:t>
      </w:r>
    </w:p>
    <w:p w14:paraId="1E102AFA" w14:textId="5D5C3716"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第</w:t>
      </w:r>
      <w:r w:rsidR="000600EF" w:rsidRPr="00624195">
        <w:rPr>
          <w:rFonts w:ascii="Times New Roman" w:eastAsia="宋体" w:hAnsi="Times New Roman" w:cs="Times New Roman" w:hint="eastAsia"/>
          <w:color w:val="000000"/>
          <w:kern w:val="0"/>
          <w:sz w:val="28"/>
          <w:szCs w:val="28"/>
        </w:rPr>
        <w:t>十</w:t>
      </w:r>
      <w:r w:rsidR="001C66C1" w:rsidRPr="00624195">
        <w:rPr>
          <w:rFonts w:ascii="Times New Roman" w:eastAsia="宋体" w:hAnsi="Times New Roman" w:cs="Times New Roman" w:hint="eastAsia"/>
          <w:color w:val="000000"/>
          <w:kern w:val="0"/>
          <w:sz w:val="28"/>
          <w:szCs w:val="28"/>
        </w:rPr>
        <w:t>六</w:t>
      </w:r>
      <w:r w:rsidRPr="00624195">
        <w:rPr>
          <w:rFonts w:ascii="Times New Roman" w:eastAsia="宋体" w:hAnsi="Times New Roman" w:cs="Times New Roman"/>
          <w:color w:val="000000"/>
          <w:kern w:val="0"/>
          <w:sz w:val="28"/>
          <w:szCs w:val="28"/>
        </w:rPr>
        <w:t>条</w:t>
      </w:r>
      <w:r w:rsidRPr="00624195">
        <w:rPr>
          <w:rFonts w:ascii="Times New Roman" w:eastAsia="宋体" w:hAnsi="Times New Roman" w:cs="Times New Roman"/>
          <w:color w:val="000000"/>
          <w:kern w:val="0"/>
          <w:sz w:val="28"/>
          <w:szCs w:val="28"/>
        </w:rPr>
        <w:t xml:space="preserve"> </w:t>
      </w:r>
      <w:r w:rsidR="008F5C6D"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本实施细则由</w:t>
      </w:r>
      <w:r w:rsidR="000600EF" w:rsidRPr="00624195">
        <w:rPr>
          <w:rFonts w:ascii="Times New Roman" w:eastAsia="宋体" w:hAnsi="Times New Roman" w:cs="Times New Roman" w:hint="eastAsia"/>
          <w:color w:val="000000"/>
          <w:kern w:val="0"/>
          <w:sz w:val="28"/>
          <w:szCs w:val="28"/>
        </w:rPr>
        <w:t>生态</w:t>
      </w:r>
      <w:r w:rsidR="000600EF" w:rsidRPr="00624195">
        <w:rPr>
          <w:rFonts w:ascii="Times New Roman" w:eastAsia="宋体" w:hAnsi="Times New Roman" w:cs="Times New Roman"/>
          <w:color w:val="000000"/>
          <w:kern w:val="0"/>
          <w:sz w:val="28"/>
          <w:szCs w:val="28"/>
        </w:rPr>
        <w:t>与环境</w:t>
      </w:r>
      <w:r w:rsidRPr="00624195">
        <w:rPr>
          <w:rFonts w:ascii="Times New Roman" w:eastAsia="宋体" w:hAnsi="Times New Roman" w:cs="Times New Roman"/>
          <w:color w:val="000000"/>
          <w:kern w:val="0"/>
          <w:sz w:val="28"/>
          <w:szCs w:val="28"/>
        </w:rPr>
        <w:t>科学学院研究生学业奖学金评审委员会负责解释。</w:t>
      </w:r>
    </w:p>
    <w:p w14:paraId="6D4D749C" w14:textId="64202A42"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lastRenderedPageBreak/>
        <w:t>第</w:t>
      </w:r>
      <w:r w:rsidR="000600EF" w:rsidRPr="00624195">
        <w:rPr>
          <w:rFonts w:ascii="Times New Roman" w:eastAsia="宋体" w:hAnsi="Times New Roman" w:cs="Times New Roman" w:hint="eastAsia"/>
          <w:color w:val="000000"/>
          <w:kern w:val="0"/>
          <w:sz w:val="28"/>
          <w:szCs w:val="28"/>
        </w:rPr>
        <w:t>十</w:t>
      </w:r>
      <w:r w:rsidR="001C66C1" w:rsidRPr="00624195">
        <w:rPr>
          <w:rFonts w:ascii="Times New Roman" w:eastAsia="宋体" w:hAnsi="Times New Roman" w:cs="Times New Roman" w:hint="eastAsia"/>
          <w:color w:val="000000"/>
          <w:kern w:val="0"/>
          <w:sz w:val="28"/>
          <w:szCs w:val="28"/>
        </w:rPr>
        <w:t>七</w:t>
      </w:r>
      <w:r w:rsidRPr="00624195">
        <w:rPr>
          <w:rFonts w:ascii="Times New Roman" w:eastAsia="宋体" w:hAnsi="Times New Roman" w:cs="Times New Roman"/>
          <w:color w:val="000000"/>
          <w:kern w:val="0"/>
          <w:sz w:val="28"/>
          <w:szCs w:val="28"/>
        </w:rPr>
        <w:t>条</w:t>
      </w:r>
      <w:r w:rsidRPr="00624195">
        <w:rPr>
          <w:rFonts w:ascii="Times New Roman" w:eastAsia="宋体" w:hAnsi="Times New Roman" w:cs="Times New Roman"/>
          <w:color w:val="000000"/>
          <w:kern w:val="0"/>
          <w:sz w:val="28"/>
          <w:szCs w:val="28"/>
        </w:rPr>
        <w:t xml:space="preserve"> </w:t>
      </w:r>
      <w:r w:rsidR="00CB5966" w:rsidRPr="00624195">
        <w:rPr>
          <w:rFonts w:ascii="Times New Roman" w:eastAsia="宋体" w:hAnsi="Times New Roman" w:cs="Times New Roman"/>
          <w:color w:val="000000"/>
          <w:kern w:val="0"/>
          <w:sz w:val="28"/>
          <w:szCs w:val="28"/>
        </w:rPr>
        <w:t xml:space="preserve"> </w:t>
      </w:r>
      <w:r w:rsidRPr="00624195">
        <w:rPr>
          <w:rFonts w:ascii="Times New Roman" w:eastAsia="宋体" w:hAnsi="Times New Roman" w:cs="Times New Roman"/>
          <w:color w:val="000000"/>
          <w:kern w:val="0"/>
          <w:sz w:val="28"/>
          <w:szCs w:val="28"/>
        </w:rPr>
        <w:t>本实施细则经学院研究生学业奖学金评审委员会通过，从</w:t>
      </w:r>
      <w:r w:rsidRPr="00624195">
        <w:rPr>
          <w:rFonts w:ascii="Times New Roman" w:eastAsia="宋体" w:hAnsi="Times New Roman" w:cs="Times New Roman"/>
          <w:color w:val="000000"/>
          <w:kern w:val="0"/>
          <w:sz w:val="28"/>
          <w:szCs w:val="28"/>
        </w:rPr>
        <w:t>20</w:t>
      </w:r>
      <w:r w:rsidR="00E266B5" w:rsidRPr="00624195">
        <w:rPr>
          <w:rFonts w:ascii="Times New Roman" w:eastAsia="宋体" w:hAnsi="Times New Roman" w:cs="Times New Roman"/>
          <w:color w:val="000000"/>
          <w:kern w:val="0"/>
          <w:sz w:val="28"/>
          <w:szCs w:val="28"/>
        </w:rPr>
        <w:t>2</w:t>
      </w:r>
      <w:r w:rsidR="00741CD4">
        <w:rPr>
          <w:rFonts w:ascii="Times New Roman" w:eastAsia="宋体" w:hAnsi="Times New Roman" w:cs="Times New Roman"/>
          <w:color w:val="000000"/>
          <w:kern w:val="0"/>
          <w:sz w:val="28"/>
          <w:szCs w:val="28"/>
        </w:rPr>
        <w:t>2</w:t>
      </w:r>
      <w:r w:rsidRPr="00624195">
        <w:rPr>
          <w:rFonts w:ascii="Times New Roman" w:eastAsia="宋体" w:hAnsi="Times New Roman" w:cs="Times New Roman"/>
          <w:color w:val="000000"/>
          <w:kern w:val="0"/>
          <w:sz w:val="28"/>
          <w:szCs w:val="28"/>
        </w:rPr>
        <w:t>年</w:t>
      </w:r>
      <w:r w:rsidR="008F5C6D" w:rsidRPr="00624195">
        <w:rPr>
          <w:rFonts w:ascii="Times New Roman" w:eastAsia="宋体" w:hAnsi="Times New Roman" w:cs="Times New Roman"/>
          <w:color w:val="000000"/>
          <w:kern w:val="0"/>
          <w:sz w:val="28"/>
          <w:szCs w:val="28"/>
        </w:rPr>
        <w:t>9</w:t>
      </w:r>
      <w:r w:rsidRPr="00624195">
        <w:rPr>
          <w:rFonts w:ascii="Times New Roman" w:eastAsia="宋体" w:hAnsi="Times New Roman" w:cs="Times New Roman"/>
          <w:color w:val="000000"/>
          <w:kern w:val="0"/>
          <w:sz w:val="28"/>
          <w:szCs w:val="28"/>
        </w:rPr>
        <w:t>月开始正式实施。</w:t>
      </w:r>
    </w:p>
    <w:p w14:paraId="4F7F82ED" w14:textId="77777777"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p>
    <w:p w14:paraId="69CE9A7B" w14:textId="77777777" w:rsidR="00CA22F4" w:rsidRPr="00624195" w:rsidRDefault="00CA22F4" w:rsidP="00624195">
      <w:pPr>
        <w:widowControl/>
        <w:snapToGrid w:val="0"/>
        <w:spacing w:line="360" w:lineRule="auto"/>
        <w:ind w:firstLine="562"/>
        <w:jc w:val="left"/>
        <w:rPr>
          <w:rFonts w:ascii="Times New Roman" w:eastAsia="宋体" w:hAnsi="Times New Roman" w:cs="Times New Roman"/>
          <w:color w:val="000000"/>
          <w:kern w:val="0"/>
          <w:sz w:val="28"/>
          <w:szCs w:val="28"/>
        </w:rPr>
      </w:pPr>
    </w:p>
    <w:p w14:paraId="36095F77" w14:textId="77777777" w:rsidR="00CA22F4" w:rsidRPr="00624195" w:rsidRDefault="00CA22F4" w:rsidP="00624195">
      <w:pPr>
        <w:widowControl/>
        <w:snapToGrid w:val="0"/>
        <w:spacing w:line="360" w:lineRule="auto"/>
        <w:ind w:firstLine="4061"/>
        <w:jc w:val="righ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华东师范大学</w:t>
      </w:r>
      <w:r w:rsidR="000600EF" w:rsidRPr="00624195">
        <w:rPr>
          <w:rFonts w:ascii="Times New Roman" w:eastAsia="宋体" w:hAnsi="Times New Roman" w:cs="Times New Roman" w:hint="eastAsia"/>
          <w:color w:val="000000"/>
          <w:kern w:val="0"/>
          <w:sz w:val="28"/>
          <w:szCs w:val="28"/>
        </w:rPr>
        <w:t>生态</w:t>
      </w:r>
      <w:r w:rsidR="000600EF" w:rsidRPr="00624195">
        <w:rPr>
          <w:rFonts w:ascii="Times New Roman" w:eastAsia="宋体" w:hAnsi="Times New Roman" w:cs="Times New Roman"/>
          <w:color w:val="000000"/>
          <w:kern w:val="0"/>
          <w:sz w:val="28"/>
          <w:szCs w:val="28"/>
        </w:rPr>
        <w:t>与环境</w:t>
      </w:r>
      <w:r w:rsidRPr="00624195">
        <w:rPr>
          <w:rFonts w:ascii="Times New Roman" w:eastAsia="宋体" w:hAnsi="Times New Roman" w:cs="Times New Roman"/>
          <w:color w:val="000000"/>
          <w:kern w:val="0"/>
          <w:sz w:val="28"/>
          <w:szCs w:val="28"/>
        </w:rPr>
        <w:t>科学学院</w:t>
      </w:r>
    </w:p>
    <w:p w14:paraId="20A01899" w14:textId="0743A9A2" w:rsidR="00CA22F4" w:rsidRPr="00624195" w:rsidRDefault="00CA22F4" w:rsidP="00624195">
      <w:pPr>
        <w:widowControl/>
        <w:snapToGrid w:val="0"/>
        <w:spacing w:line="360" w:lineRule="auto"/>
        <w:ind w:left="475" w:firstLine="4478"/>
        <w:jc w:val="right"/>
        <w:rPr>
          <w:rFonts w:ascii="Times New Roman" w:eastAsia="宋体" w:hAnsi="Times New Roman" w:cs="Times New Roman"/>
          <w:color w:val="000000"/>
          <w:kern w:val="0"/>
          <w:sz w:val="28"/>
          <w:szCs w:val="28"/>
        </w:rPr>
      </w:pPr>
      <w:r w:rsidRPr="00624195">
        <w:rPr>
          <w:rFonts w:ascii="Times New Roman" w:eastAsia="宋体" w:hAnsi="Times New Roman" w:cs="Times New Roman"/>
          <w:color w:val="000000"/>
          <w:kern w:val="0"/>
          <w:sz w:val="28"/>
          <w:szCs w:val="28"/>
        </w:rPr>
        <w:t>20</w:t>
      </w:r>
      <w:r w:rsidR="00E266B5" w:rsidRPr="00624195">
        <w:rPr>
          <w:rFonts w:ascii="Times New Roman" w:eastAsia="宋体" w:hAnsi="Times New Roman" w:cs="Times New Roman"/>
          <w:color w:val="000000"/>
          <w:kern w:val="0"/>
          <w:sz w:val="28"/>
          <w:szCs w:val="28"/>
        </w:rPr>
        <w:t>2</w:t>
      </w:r>
      <w:r w:rsidR="00741CD4">
        <w:rPr>
          <w:rFonts w:ascii="Times New Roman" w:eastAsia="宋体" w:hAnsi="Times New Roman" w:cs="Times New Roman"/>
          <w:color w:val="000000"/>
          <w:kern w:val="0"/>
          <w:sz w:val="28"/>
          <w:szCs w:val="28"/>
        </w:rPr>
        <w:t>2</w:t>
      </w:r>
      <w:r w:rsidRPr="00624195">
        <w:rPr>
          <w:rFonts w:ascii="Times New Roman" w:eastAsia="宋体" w:hAnsi="Times New Roman" w:cs="Times New Roman"/>
          <w:color w:val="000000"/>
          <w:kern w:val="0"/>
          <w:sz w:val="28"/>
          <w:szCs w:val="28"/>
        </w:rPr>
        <w:t>年</w:t>
      </w:r>
      <w:r w:rsidR="00E266B5" w:rsidRPr="00624195">
        <w:rPr>
          <w:rFonts w:ascii="Times New Roman" w:eastAsia="宋体" w:hAnsi="Times New Roman" w:cs="Times New Roman"/>
          <w:color w:val="000000"/>
          <w:kern w:val="0"/>
          <w:sz w:val="28"/>
          <w:szCs w:val="28"/>
        </w:rPr>
        <w:t>6</w:t>
      </w:r>
      <w:r w:rsidRPr="00624195">
        <w:rPr>
          <w:rFonts w:ascii="Times New Roman" w:eastAsia="宋体" w:hAnsi="Times New Roman" w:cs="Times New Roman"/>
          <w:color w:val="000000"/>
          <w:kern w:val="0"/>
          <w:sz w:val="28"/>
          <w:szCs w:val="28"/>
        </w:rPr>
        <w:t>月</w:t>
      </w:r>
      <w:r w:rsidR="00D62221" w:rsidRPr="00624195">
        <w:rPr>
          <w:rFonts w:ascii="Times New Roman" w:eastAsia="宋体" w:hAnsi="Times New Roman" w:cs="Times New Roman"/>
          <w:color w:val="000000"/>
          <w:kern w:val="0"/>
          <w:sz w:val="28"/>
          <w:szCs w:val="28"/>
        </w:rPr>
        <w:t>30</w:t>
      </w:r>
      <w:r w:rsidRPr="00624195">
        <w:rPr>
          <w:rFonts w:ascii="Times New Roman" w:eastAsia="宋体" w:hAnsi="Times New Roman" w:cs="Times New Roman"/>
          <w:color w:val="000000"/>
          <w:kern w:val="0"/>
          <w:sz w:val="28"/>
          <w:szCs w:val="28"/>
        </w:rPr>
        <w:t>日</w:t>
      </w:r>
    </w:p>
    <w:sectPr w:rsidR="00CA22F4" w:rsidRPr="006241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8E1A" w14:textId="77777777" w:rsidR="0075563F" w:rsidRDefault="0075563F" w:rsidP="001D74AB">
      <w:r>
        <w:separator/>
      </w:r>
    </w:p>
  </w:endnote>
  <w:endnote w:type="continuationSeparator" w:id="0">
    <w:p w14:paraId="1AB0333B" w14:textId="77777777" w:rsidR="0075563F" w:rsidRDefault="0075563F" w:rsidP="001D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文泉驿等宽正黑">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2C3D" w14:textId="77777777" w:rsidR="0075563F" w:rsidRDefault="0075563F" w:rsidP="001D74AB">
      <w:r>
        <w:separator/>
      </w:r>
    </w:p>
  </w:footnote>
  <w:footnote w:type="continuationSeparator" w:id="0">
    <w:p w14:paraId="62E112CE" w14:textId="77777777" w:rsidR="0075563F" w:rsidRDefault="0075563F" w:rsidP="001D7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9E6"/>
    <w:multiLevelType w:val="multilevel"/>
    <w:tmpl w:val="8EC2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F4"/>
    <w:rsid w:val="0000460C"/>
    <w:rsid w:val="00017CAE"/>
    <w:rsid w:val="000600EF"/>
    <w:rsid w:val="000B144A"/>
    <w:rsid w:val="000D2F51"/>
    <w:rsid w:val="000E7333"/>
    <w:rsid w:val="001C66C1"/>
    <w:rsid w:val="001D74AB"/>
    <w:rsid w:val="00220007"/>
    <w:rsid w:val="00282DAB"/>
    <w:rsid w:val="002A5CA1"/>
    <w:rsid w:val="003515B5"/>
    <w:rsid w:val="00356F8A"/>
    <w:rsid w:val="003D683D"/>
    <w:rsid w:val="004B1F3E"/>
    <w:rsid w:val="005B4E92"/>
    <w:rsid w:val="005E57F8"/>
    <w:rsid w:val="00624195"/>
    <w:rsid w:val="00741CD4"/>
    <w:rsid w:val="0075563F"/>
    <w:rsid w:val="008509E1"/>
    <w:rsid w:val="00851E57"/>
    <w:rsid w:val="0086689B"/>
    <w:rsid w:val="00877714"/>
    <w:rsid w:val="008F5C6D"/>
    <w:rsid w:val="00951A82"/>
    <w:rsid w:val="009572CF"/>
    <w:rsid w:val="00A042ED"/>
    <w:rsid w:val="00A51C10"/>
    <w:rsid w:val="00B10EA0"/>
    <w:rsid w:val="00B52058"/>
    <w:rsid w:val="00BB018D"/>
    <w:rsid w:val="00BB7D26"/>
    <w:rsid w:val="00C94A7A"/>
    <w:rsid w:val="00CA22F4"/>
    <w:rsid w:val="00CB5966"/>
    <w:rsid w:val="00CB6DAD"/>
    <w:rsid w:val="00D3703D"/>
    <w:rsid w:val="00D475AE"/>
    <w:rsid w:val="00D62221"/>
    <w:rsid w:val="00DF3945"/>
    <w:rsid w:val="00E266B5"/>
    <w:rsid w:val="00F813BC"/>
    <w:rsid w:val="00FD00D8"/>
    <w:rsid w:val="00FF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C842E"/>
  <w15:chartTrackingRefBased/>
  <w15:docId w15:val="{EE8DD6CB-8427-4B89-974D-0FC2CDD6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A22F4"/>
    <w:pPr>
      <w:widowControl/>
      <w:spacing w:before="100" w:beforeAutospacing="1" w:after="100" w:afterAutospacing="1" w:line="450" w:lineRule="atLeast"/>
      <w:jc w:val="left"/>
      <w:outlineLvl w:val="0"/>
    </w:pPr>
    <w:rPr>
      <w:rFonts w:ascii="微软雅黑" w:eastAsia="微软雅黑" w:hAnsi="微软雅黑" w:cs="宋体"/>
      <w:b/>
      <w:bCs/>
      <w:color w:val="003399"/>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2F4"/>
    <w:rPr>
      <w:rFonts w:ascii="微软雅黑" w:eastAsia="微软雅黑" w:hAnsi="微软雅黑" w:cs="宋体"/>
      <w:b/>
      <w:bCs/>
      <w:color w:val="003399"/>
      <w:kern w:val="36"/>
      <w:sz w:val="36"/>
      <w:szCs w:val="36"/>
    </w:rPr>
  </w:style>
  <w:style w:type="paragraph" w:styleId="a3">
    <w:name w:val="Normal (Web)"/>
    <w:basedOn w:val="a"/>
    <w:uiPriority w:val="99"/>
    <w:semiHidden/>
    <w:unhideWhenUsed/>
    <w:rsid w:val="00CA22F4"/>
    <w:pPr>
      <w:widowControl/>
      <w:spacing w:before="100" w:beforeAutospacing="1" w:after="225" w:line="360" w:lineRule="atLeast"/>
      <w:jc w:val="left"/>
    </w:pPr>
    <w:rPr>
      <w:rFonts w:ascii="宋体" w:eastAsia="宋体" w:hAnsi="宋体" w:cs="宋体"/>
      <w:kern w:val="0"/>
      <w:sz w:val="18"/>
      <w:szCs w:val="18"/>
    </w:rPr>
  </w:style>
  <w:style w:type="character" w:customStyle="1" w:styleId="articletitle">
    <w:name w:val="article_title"/>
    <w:basedOn w:val="a0"/>
    <w:rsid w:val="00CA22F4"/>
  </w:style>
  <w:style w:type="character" w:styleId="a4">
    <w:name w:val="Strong"/>
    <w:basedOn w:val="a0"/>
    <w:uiPriority w:val="22"/>
    <w:qFormat/>
    <w:rsid w:val="00CA22F4"/>
    <w:rPr>
      <w:b/>
      <w:bCs/>
    </w:rPr>
  </w:style>
  <w:style w:type="character" w:customStyle="1" w:styleId="wpvisitcount1">
    <w:name w:val="wp_visitcount1"/>
    <w:basedOn w:val="a0"/>
    <w:rsid w:val="00CA22F4"/>
    <w:rPr>
      <w:vanish/>
      <w:webHidden w:val="0"/>
      <w:specVanish w:val="0"/>
    </w:rPr>
  </w:style>
  <w:style w:type="paragraph" w:customStyle="1" w:styleId="western">
    <w:name w:val="western"/>
    <w:basedOn w:val="a"/>
    <w:rsid w:val="00CA22F4"/>
    <w:pPr>
      <w:widowControl/>
      <w:spacing w:before="100" w:beforeAutospacing="1" w:after="225" w:line="360" w:lineRule="atLeast"/>
      <w:jc w:val="left"/>
    </w:pPr>
    <w:rPr>
      <w:rFonts w:ascii="宋体" w:eastAsia="宋体" w:hAnsi="宋体" w:cs="宋体"/>
      <w:kern w:val="0"/>
      <w:sz w:val="18"/>
      <w:szCs w:val="18"/>
    </w:rPr>
  </w:style>
  <w:style w:type="paragraph" w:styleId="a5">
    <w:name w:val="Balloon Text"/>
    <w:basedOn w:val="a"/>
    <w:link w:val="a6"/>
    <w:uiPriority w:val="99"/>
    <w:semiHidden/>
    <w:unhideWhenUsed/>
    <w:rsid w:val="00CB5966"/>
    <w:rPr>
      <w:sz w:val="18"/>
      <w:szCs w:val="18"/>
    </w:rPr>
  </w:style>
  <w:style w:type="character" w:customStyle="1" w:styleId="a6">
    <w:name w:val="批注框文本 字符"/>
    <w:basedOn w:val="a0"/>
    <w:link w:val="a5"/>
    <w:uiPriority w:val="99"/>
    <w:semiHidden/>
    <w:rsid w:val="00CB5966"/>
    <w:rPr>
      <w:sz w:val="18"/>
      <w:szCs w:val="18"/>
    </w:rPr>
  </w:style>
  <w:style w:type="paragraph" w:styleId="a7">
    <w:name w:val="header"/>
    <w:basedOn w:val="a"/>
    <w:link w:val="a8"/>
    <w:uiPriority w:val="99"/>
    <w:unhideWhenUsed/>
    <w:rsid w:val="001D74A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D74AB"/>
    <w:rPr>
      <w:sz w:val="18"/>
      <w:szCs w:val="18"/>
    </w:rPr>
  </w:style>
  <w:style w:type="paragraph" w:styleId="a9">
    <w:name w:val="footer"/>
    <w:basedOn w:val="a"/>
    <w:link w:val="aa"/>
    <w:uiPriority w:val="99"/>
    <w:unhideWhenUsed/>
    <w:rsid w:val="001D74AB"/>
    <w:pPr>
      <w:tabs>
        <w:tab w:val="center" w:pos="4153"/>
        <w:tab w:val="right" w:pos="8306"/>
      </w:tabs>
      <w:snapToGrid w:val="0"/>
      <w:jc w:val="left"/>
    </w:pPr>
    <w:rPr>
      <w:sz w:val="18"/>
      <w:szCs w:val="18"/>
    </w:rPr>
  </w:style>
  <w:style w:type="character" w:customStyle="1" w:styleId="aa">
    <w:name w:val="页脚 字符"/>
    <w:basedOn w:val="a0"/>
    <w:link w:val="a9"/>
    <w:uiPriority w:val="99"/>
    <w:rsid w:val="001D74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923638">
      <w:bodyDiv w:val="1"/>
      <w:marLeft w:val="0"/>
      <w:marRight w:val="0"/>
      <w:marTop w:val="0"/>
      <w:marBottom w:val="0"/>
      <w:divBdr>
        <w:top w:val="none" w:sz="0" w:space="0" w:color="auto"/>
        <w:left w:val="none" w:sz="0" w:space="0" w:color="auto"/>
        <w:bottom w:val="none" w:sz="0" w:space="0" w:color="auto"/>
        <w:right w:val="none" w:sz="0" w:space="0" w:color="auto"/>
      </w:divBdr>
      <w:divsChild>
        <w:div w:id="923562794">
          <w:marLeft w:val="0"/>
          <w:marRight w:val="0"/>
          <w:marTop w:val="0"/>
          <w:marBottom w:val="0"/>
          <w:divBdr>
            <w:top w:val="none" w:sz="0" w:space="0" w:color="auto"/>
            <w:left w:val="none" w:sz="0" w:space="0" w:color="auto"/>
            <w:bottom w:val="none" w:sz="0" w:space="0" w:color="auto"/>
            <w:right w:val="none" w:sz="0" w:space="0" w:color="auto"/>
          </w:divBdr>
          <w:divsChild>
            <w:div w:id="586839650">
              <w:marLeft w:val="0"/>
              <w:marRight w:val="0"/>
              <w:marTop w:val="0"/>
              <w:marBottom w:val="0"/>
              <w:divBdr>
                <w:top w:val="none" w:sz="0" w:space="0" w:color="auto"/>
                <w:left w:val="none" w:sz="0" w:space="0" w:color="auto"/>
                <w:bottom w:val="none" w:sz="0" w:space="0" w:color="auto"/>
                <w:right w:val="none" w:sz="0" w:space="0" w:color="auto"/>
              </w:divBdr>
            </w:div>
          </w:divsChild>
        </w:div>
        <w:div w:id="1769353047">
          <w:marLeft w:val="0"/>
          <w:marRight w:val="0"/>
          <w:marTop w:val="0"/>
          <w:marBottom w:val="0"/>
          <w:divBdr>
            <w:top w:val="none" w:sz="0" w:space="0" w:color="auto"/>
            <w:left w:val="none" w:sz="0" w:space="0" w:color="auto"/>
            <w:bottom w:val="none" w:sz="0" w:space="0" w:color="auto"/>
            <w:right w:val="none" w:sz="0" w:space="0" w:color="auto"/>
          </w:divBdr>
          <w:divsChild>
            <w:div w:id="1912614581">
              <w:marLeft w:val="0"/>
              <w:marRight w:val="0"/>
              <w:marTop w:val="0"/>
              <w:marBottom w:val="0"/>
              <w:divBdr>
                <w:top w:val="none" w:sz="0" w:space="0" w:color="auto"/>
                <w:left w:val="none" w:sz="0" w:space="0" w:color="auto"/>
                <w:bottom w:val="none" w:sz="0" w:space="0" w:color="auto"/>
                <w:right w:val="none" w:sz="0" w:space="0" w:color="auto"/>
              </w:divBdr>
              <w:divsChild>
                <w:div w:id="55515978">
                  <w:marLeft w:val="0"/>
                  <w:marRight w:val="0"/>
                  <w:marTop w:val="0"/>
                  <w:marBottom w:val="0"/>
                  <w:divBdr>
                    <w:top w:val="none" w:sz="0" w:space="0" w:color="auto"/>
                    <w:left w:val="none" w:sz="0" w:space="0" w:color="auto"/>
                    <w:bottom w:val="none" w:sz="0" w:space="0" w:color="auto"/>
                    <w:right w:val="none" w:sz="0" w:space="0" w:color="auto"/>
                  </w:divBdr>
                  <w:divsChild>
                    <w:div w:id="16910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lukui-pc</dc:creator>
  <cp:keywords/>
  <dc:description/>
  <cp:lastModifiedBy>lenovo</cp:lastModifiedBy>
  <cp:revision>19</cp:revision>
  <cp:lastPrinted>2019-09-12T05:57:00Z</cp:lastPrinted>
  <dcterms:created xsi:type="dcterms:W3CDTF">2019-09-22T00:08:00Z</dcterms:created>
  <dcterms:modified xsi:type="dcterms:W3CDTF">2022-07-01T06:12:00Z</dcterms:modified>
</cp:coreProperties>
</file>